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87FB4" w:rsidRDefault="008D69BF" w:rsidP="00830C11">
      <w:pPr>
        <w:ind w:left="-426" w:hanging="708"/>
      </w:pPr>
      <w:r>
        <w:rPr>
          <w:noProof/>
          <w:lang w:eastAsia="tr-TR"/>
        </w:rPr>
        <mc:AlternateContent>
          <mc:Choice Requires="wpg">
            <w:drawing>
              <wp:anchor distT="0" distB="0" distL="457200" distR="457200" simplePos="0" relativeHeight="251663360" behindDoc="0" locked="0" layoutInCell="1" allowOverlap="1" wp14:anchorId="097BB7CE" wp14:editId="6A470119">
                <wp:simplePos x="0" y="0"/>
                <wp:positionH relativeFrom="margin">
                  <wp:posOffset>-743585</wp:posOffset>
                </wp:positionH>
                <wp:positionV relativeFrom="margin">
                  <wp:posOffset>130810</wp:posOffset>
                </wp:positionV>
                <wp:extent cx="1343025" cy="8550275"/>
                <wp:effectExtent l="0" t="0" r="0" b="3175"/>
                <wp:wrapSquare wrapText="bothSides"/>
                <wp:docPr id="86" name="Gr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8550275"/>
                          <a:chOff x="-527558" y="0"/>
                          <a:chExt cx="3382409" cy="8250911"/>
                        </a:xfrm>
                      </wpg:grpSpPr>
                      <wpg:grpSp>
                        <wpg:cNvPr id="87" name="Grup 87"/>
                        <wpg:cNvGrpSpPr/>
                        <wpg:grpSpPr>
                          <a:xfrm>
                            <a:off x="-47978" y="0"/>
                            <a:ext cx="2375078" cy="8250911"/>
                            <a:chOff x="-47978" y="0"/>
                            <a:chExt cx="2375078" cy="8250911"/>
                          </a:xfrm>
                        </wpg:grpSpPr>
                        <wps:wsp>
                          <wps:cNvPr id="88" name="Dikdörtgen 88"/>
                          <wps:cNvSpPr/>
                          <wps:spPr>
                            <a:xfrm>
                              <a:off x="-47978" y="21311"/>
                              <a:ext cx="2375078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Gr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90" name="Serbest Biçimli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1" name="Serbest Biçimli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" name="Serbest Biçimli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" name="Serbest Biçimli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4" name="Serbest Biçimli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5" name="Serbest Biçimli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6" name="Gr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97" name="Serbest Biçimli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Serbest Biçimli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9" name="Serbest Biçimli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Serbest Biçimli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Serbest Biçimli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02" name="Metin Kutusu 102"/>
                        <wps:cNvSpPr txBox="1"/>
                        <wps:spPr>
                          <a:xfrm>
                            <a:off x="-527558" y="255834"/>
                            <a:ext cx="3382409" cy="4294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22C5" w:rsidRPr="00CC028A" w:rsidRDefault="009722C5" w:rsidP="009722C5">
                              <w:pPr>
                                <w:spacing w:line="240" w:lineRule="auto"/>
                                <w:ind w:right="-251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sayı:</w:t>
                              </w:r>
                              <w:r w:rsidR="007B5A7F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2</w:t>
                              </w:r>
                            </w:p>
                            <w:p w:rsidR="009722C5" w:rsidRPr="00CC028A" w:rsidRDefault="009722C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 xml:space="preserve">15 </w:t>
                              </w:r>
                              <w:r w:rsidR="007B5A7F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EYLÜL</w:t>
                              </w: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 xml:space="preserve"> 2016</w:t>
                              </w:r>
                            </w:p>
                            <w:p w:rsidR="009722C5" w:rsidRPr="00CC028A" w:rsidRDefault="009722C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Saat:</w:t>
                              </w:r>
                              <w:proofErr w:type="gramStart"/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10:00</w:t>
                              </w:r>
                              <w:proofErr w:type="gramEnd"/>
                            </w:p>
                            <w:p w:rsidR="00CC028A" w:rsidRDefault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CC028A" w:rsidRDefault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CC028A" w:rsidRDefault="00CC028A" w:rsidP="00CC028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C028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BİLGİ TEKNOLOJİLERİ VE İLETİŞİM KURUMU</w:t>
                              </w:r>
                            </w:p>
                            <w:p w:rsidR="00CC028A" w:rsidRPr="00CC028A" w:rsidRDefault="00CC028A" w:rsidP="00CC028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btk.gov.tr</w:t>
                              </w:r>
                            </w:p>
                            <w:p w:rsidR="00CC028A" w:rsidRPr="009722C5" w:rsidRDefault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9722C5" w:rsidRDefault="009722C5" w:rsidP="009722C5">
                              <w:pPr>
                                <w:ind w:left="-284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7BB7CE" id="Grup 86" o:spid="_x0000_s1026" style="position:absolute;left:0;text-align:left;margin-left:-58.55pt;margin-top:10.3pt;width:105.75pt;height:673.25pt;z-index:251663360;mso-wrap-distance-left:36pt;mso-wrap-distance-right:36pt;mso-position-horizontal-relative:margin;mso-position-vertical-relative:margin;mso-width-relative:margin;mso-height-relative:margin" coordorigin="-5275" coordsize="33824,8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">
                <v:group id="Grup 87" o:spid="_x0000_s1027" style="position:absolute;left:-479;width:23750;height:82509" coordorigin="-479" coordsize="23750,82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rect id="Dikdörtgen 88" o:spid="_x0000_s1028" style="position:absolute;left:-479;top:213;width:23750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fXcL8A&#10;AADbAAAADwAAAGRycy9kb3ducmV2LnhtbERPy4rCMBTdD/gP4QruxlQFlWoUKch0I/j6gGtzbYPN&#10;TW0yWufrJwvB5eG8l+vO1uJBrTeOFYyGCQjiwmnDpYLzafs9B+EDssbaMSl4kYf1qve1xFS7Jx/o&#10;cQyliCHsU1RQhdCkUvqiIot+6BriyF1dazFE2JZSt/iM4baW4ySZSouGY0OFDWUVFbfjr1WQczPJ&#10;s+xm//bmch/j9vJjdjOlBv1uswARqAsf8dudawXzODZ+iT9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J9dwvwAAANsAAAAPAAAAAAAAAAAAAAAAAJgCAABkcnMvZG93bnJl&#10;di54bWxQSwUGAAAAAAQABAD1AAAAhAMAAAAA&#10;" fillcolor="#485870 [3122]" stroked="f" strokeweight="1pt">
                    <v:fill color2="#3d4b5f [2882]" angle="348" colors="0 #88acbb;6554f #88acbb" focus="100%" type="gradient"/>
                  </v:rect>
                  <v:group id="Grup 68" o:spid="_x0000_s1029" style="position:absolute;left:5238;top:37052;width:17066;height:22780" coordsize="17065,2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shape id="Serbest Biçimli 90" o:spid="_x0000_s1030" style="position:absolute;left:9867;top:19442;width:80;height:6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dQcAA&#10;AADbAAAADwAAAGRycy9kb3ducmV2LnhtbERPy4rCMBTdC/5DuII7TVWQWo0igjPjYhY+0O21uba1&#10;zU1pMlr/frIQXB7Oe7FqTSUe1LjCsoLRMAJBnFpdcKbgdNwOYhDOI2usLJOCFzlYLbudBSbaPnlP&#10;j4PPRAhhl6CC3Ps6kdKlORl0Q1sTB+5mG4M+wCaTusFnCDeVHEfRVBosODTkWNMmp7Q8/BkFdfl1&#10;yeL7uYrt6bu8vna/WzvRSvV77XoOwlPrP+K3+0crmIX14Uv4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EdQcAAAADbAAAADwAAAAAAAAAAAAAAAACYAgAAZHJzL2Rvd25y&#10;ZXYueG1sUEsFBgAAAAAEAAQA9QAAAIUDAAAAAA==&#10;" path="m,4r5,l5,,,4xe" filled="f" stroked="f">
                      <v:path arrowok="t" o:connecttype="custom" o:connectlocs="0,6350;7938,6350;7938,0;0,6350" o:connectangles="0,0,0,0"/>
                    </v:shape>
                    <v:shape id="Serbest Biçimli 91" o:spid="_x0000_s1031" style="position:absolute;width:17065;height:17224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CHcQA&#10;AADbAAAADwAAAGRycy9kb3ducmV2LnhtbESPQWvCQBSE7wX/w/KE3uomhRaNrhKEQpFeEkXw9sg+&#10;k2j2bdzdavLvu4VCj8PMfMOsNoPpxJ2cby0rSGcJCOLK6pZrBYf9x8schA/IGjvLpGAkD5v15GmF&#10;mbYPLuhehlpECPsMFTQh9JmUvmrIoJ/Znjh6Z+sMhihdLbXDR4SbTr4mybs02HJcaLCnbUPVtfw2&#10;CorbzS1G/NpdKuN3pyMWb0leKPU8HfIliEBD+A//tT+1gkUK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tQh3EAAAA2wAAAA8AAAAAAAAAAAAAAAAAmAIAAGRycy9k&#10;b3ducmV2LnhtbFBLBQYAAAAABAAEAPUAAACJAwAA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Serbest Biçimli 92" o:spid="_x0000_s1032" style="position:absolute;top:2413;width:17065;height:17287;visibility:visible;mso-wrap-style:square;v-text-anchor:top" coordsize="1075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IRbMYA&#10;AADbAAAADwAAAGRycy9kb3ducmV2LnhtbESPQWvCQBSE7wX/w/IEL1I3emht6hqiIJZWDyYFr4/s&#10;Mwlm34bsqtFf3y0Uehxm5htmkfSmEVfqXG1ZwXQSgSAurK65VPCdb57nIJxH1thYJgV3cpAsB08L&#10;jLW98YGumS9FgLCLUUHlfRtL6YqKDLqJbYmDd7KdQR9kV0rd4S3ATSNnUfQiDdYcFipsaV1Rcc4u&#10;RsHmfEhpVWzH/fHzsTsdx195s39VajTs03cQnnr/H/5rf2gFbzP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IRbMYAAADbAAAADwAAAAAAAAAAAAAAAACYAgAAZHJz&#10;L2Rvd25yZXYueG1sUEsFBgAAAAAEAAQA9QAAAIsD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Serbest Biçimli 93" o:spid="_x0000_s1033" style="position:absolute;top:1095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kxsYA&#10;AADbAAAADwAAAGRycy9kb3ducmV2LnhtbESP3UrDQBSE7wXfYTmCd2ajhaJpt0UKRW1p6R9en2aP&#10;2Wj2bJpdk/TtuwXBy2FmvmHG095WoqXGl44VPCYpCOLc6ZILBYf9/OEZhA/IGivHpOBMHqaT25sx&#10;Ztp1vKV2FwoRIewzVGBCqDMpfW7Iok9cTRy9L9dYDFE2hdQNdhFuK/mUpkNpseS4YLCmmaH8Z/dr&#10;FQyXH4Pjuu6O7ffqzZtic/o8hYVS93f96whEoD78h//a71rBywCuX+IPkJ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zkxsYAAADbAAAADwAAAAAAAAAAAAAAAACYAgAAZHJz&#10;L2Rvd25yZXYueG1sUEsFBgAAAAAEAAQA9QAAAIsDAAAA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Serbest Biçimli 94" o:spid="_x0000_s1034" style="position:absolute;top:5413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V8ssYA&#10;AADbAAAADwAAAGRycy9kb3ducmV2LnhtbESP3WrCQBSE7wu+w3IE7+qmVqSmrlIEqW1R6g+9PmZP&#10;s6nZszG7TdK3dwuFXg4z8w0zW3S2FA3VvnCs4G6YgCDOnC44V3A8rG4fQPiArLF0TAp+yMNi3ruZ&#10;Yapdyztq9iEXEcI+RQUmhCqV0meGLPqhq4ij9+lqiyHKOpe6xjbCbSlHSTKRFguOCwYrWhrKzvtv&#10;q2Dy9nJ/2lbtqfnaPHuTv18+LuFVqUG/e3oEEagL/+G/9lormI7h90v8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V8ssYAAADbAAAADwAAAAAAAAAAAAAAAACYAgAAZHJz&#10;L2Rvd25yZXYueG1sUEsFBgAAAAAEAAQA9QAAAIsD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Serbest Biçimli 95" o:spid="_x0000_s1035" style="position:absolute;top:1682;width:17065;height:17225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EHsIA&#10;AADbAAAADwAAAGRycy9kb3ducmV2LnhtbESPQYvCMBSE7wv+h/AEb2uq4LJWo4ggiHipK4K3R/Ns&#10;q81LTaLWf28WBI/DzHzDTOetqcWdnK8sKxj0ExDEudUVFwr2f6vvXxA+IGusLZOCJ3mYzzpfU0y1&#10;fXBG910oRISwT1FBGUKTSunzkgz6vm2Io3eyzmCI0hVSO3xEuKnlMEl+pMGK40KJDS1Lyi+7m1GQ&#10;Xa9u/MTt5pwbvzkeMBsli0ypXrddTEAEasMn/G6vtYLxCP6/x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kQewgAAANsAAAAPAAAAAAAAAAAAAAAAAJgCAABkcnMvZG93&#10;bnJldi54bWxQSwUGAAAAAAQABAD1AAAAhwM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up 3" o:spid="_x0000_s1036" style="position:absolute;left:9048;width:13240;height:13716" coordsize="13255,13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<v:shape id="Serbest Biçimli 97" o:spid="_x0000_s1037" style="position:absolute;left:4619;width:8636;height:8651;visibility:visible;mso-wrap-style:square;v-text-anchor:top" coordsize="54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8peMQA&#10;AADbAAAADwAAAGRycy9kb3ducmV2LnhtbESPQWsCMRSE74X+h/AK3mq2BV27NYpYFEEoanvp7bF5&#10;3SzdvIQk6u6/N4VCj8PMfMPMl73txIVCbB0reBoXIIhrp1tuFHx+bB5nIGJC1tg5JgUDRVgu7u/m&#10;WGl35SNdTqkRGcKxQgUmJV9JGWtDFuPYeeLsfbtgMWUZGqkDXjPcdvK5KKbSYst5waCntaH653S2&#10;CuSXH6b7N7/dDeVkfz5sy8G8B6VGD/3qFUSiPv2H/9o7reClhN8v+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/KXjEAAAA2wAAAA8AAAAAAAAAAAAAAAAAmAIAAGRycy9k&#10;b3ducmV2LnhtbFBLBQYAAAAABAAEAPUAAACJAw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Serbest Biçimli 98" o:spid="_x0000_s1038" style="position:absolute;left:2413;top:730;width:10842;height:10779;visibility:visible;mso-wrap-style:square;v-text-anchor:top" coordsize="68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P/msIA&#10;AADbAAAADwAAAGRycy9kb3ducmV2LnhtbERPXWvCMBR9F/Yfwh3sTdNtIlvXVMZAEYShnUMfL81d&#10;U2xuShNt++/Nw8DHw/nOloNtxJU6XztW8DxLQBCXTtdcKTj8rKZvIHxA1tg4JgUjeVjmD5MMU+16&#10;3tO1CJWIIexTVGBCaFMpfWnIop+5ljhyf66zGCLsKqk77GO4beRLkiykxZpjg8GWvgyV5+JiFewP&#10;r7ty/D7Pt8fTuEY7H397Uyv19Dh8foAINIS7+N+90Qre49j4Jf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/+awgAAANsAAAAPAAAAAAAAAAAAAAAAAJgCAABkcnMvZG93&#10;bnJldi54bWxQSwUGAAAAAAQABAD1AAAAhwM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Serbest Biçimli 99" o:spid="_x0000_s1039" style="position:absolute;left:2571;top:365;width:10684;height:10620;visibility:visible;mso-wrap-style:square;v-text-anchor:top" coordsize="673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mXZcMA&#10;AADbAAAADwAAAGRycy9kb3ducmV2LnhtbESPQUvDQBSE74L/YXmCN7uxSLGx2xBEi/VkG/X8yD6T&#10;YN7bsLs26b93C4Ueh5n5hlkVE/fqQD50TgzczzJQJLWznTQGPqvXu0dQIaJY7J2QgSMFKNbXVyvM&#10;rRtlR4d9bFSCSMjRQBvjkGsd6pYYw8wNJMn7cZ4xJukbbT2OCc69nmfZQjN2khZaHOi5pfp3/8cG&#10;uHrn+L2Zf1Xb3ctik32M/OBLY25vpvIJVKQpXsLn9ps1sFzC6Uv6AX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mXZcMAAADbAAAADwAAAAAAAAAAAAAAAACYAgAAZHJzL2Rv&#10;d25yZXYueG1sUEsFBgAAAAAEAAQA9QAAAIgD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Serbest Biçimli 100" o:spid="_x0000_s1040" style="position:absolute;left:3730;top:1539;width:9525;height:9525;visibility:visible;mso-wrap-style:square;v-text-anchor:top" coordsize="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fycUA&#10;AADcAAAADwAAAGRycy9kb3ducmV2LnhtbESPQWvCQBCF74X+h2UK3upuK7QSXUUsYlF60IjnITsm&#10;wexsyG6T9N93DoXeZnhv3vtmuR59o3rqYh3YwsvUgCIugqu5tHDJd89zUDEhO2wCk4UfirBePT4s&#10;MXNh4BP151QqCeGYoYUqpTbTOhYVeYzT0BKLdgudxyRrV2rX4SDhvtGvxrxpjzVLQ4UtbSsq7udv&#10;b+F4O7wfvsxu28/2w+wj31zz49xbO3kaNwtQicb0b/67/nSCbwR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8J/JxQAAANwAAAAPAAAAAAAAAAAAAAAAAJgCAABkcnMv&#10;ZG93bnJldi54bWxQSwUGAAAAAAQABAD1AAAAigM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Serbest Biçimli 101" o:spid="_x0000_s1041" style="position:absolute;top:508;width:13255;height:13192;visibility:visible;mso-wrap-style:square;v-text-anchor:top" coordsize="835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6ZcEA&#10;AADcAAAADwAAAGRycy9kb3ducmV2LnhtbERPTYvCMBC9C/6HMAveNNWDLl2jyIIgirJbBa9DM9sW&#10;m0lNYq3/3iwI3ubxPme+7EwtWnK+sqxgPEpAEOdWV1woOB3Xw08QPiBrrC2Tggd5WC76vTmm2t75&#10;l9osFCKGsE9RQRlCk0rp85IM+pFtiCP3Z53BEKErpHZ4j+GmlpMkmUqDFceGEhv6Lim/ZDejoN3P&#10;2mp3OcvV4ccVmbF4PW23Sg0+utUXiEBdeItf7o2O85Mx/D8TL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OmXBAAAA3AAAAA8AAAAAAAAAAAAAAAAAmAIAAGRycy9kb3du&#10;cmV2LnhtbFBLBQYAAAAABAAEAPUAAACGAw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02" o:spid="_x0000_s1042" type="#_x0000_t202" style="position:absolute;left:-5275;top:2558;width:33823;height:4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HPsMEA&#10;AADcAAAADwAAAGRycy9kb3ducmV2LnhtbERPTWvCQBC9F/oflhG8lLrbFIpEV7ElBekt0d7H7JhE&#10;s7Mhu03Sf98VhN7m8T5nvZ1sKwbqfeNYw8tCgSAunWm40nA8fD4vQfiAbLB1TBp+ycN28/iwxtS4&#10;kXMailCJGMI+RQ11CF0qpS9rsugXriOO3Nn1FkOEfSVNj2MMt61MlHqTFhuODTV29FFTeS1+rIbq&#10;+3Sm47vL5OBe1UV9ZU+UZ1rPZ9NuBSLQFP7Fd/fexPkqgdsz8QK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hz7DBAAAA3AAAAA8AAAAAAAAAAAAAAAAAmAIAAGRycy9kb3du&#10;cmV2LnhtbFBLBQYAAAAABAAEAPUAAACGAwAAAAA=&#10;" filled="f" stroked="f" strokeweight=".5pt">
                  <v:textbox inset="18pt,126pt,18pt,18pt">
                    <w:txbxContent>
                      <w:p w:rsidR="009722C5" w:rsidRPr="00CC028A" w:rsidRDefault="009722C5" w:rsidP="009722C5">
                        <w:pPr>
                          <w:spacing w:line="240" w:lineRule="auto"/>
                          <w:ind w:right="-251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sayı:</w:t>
                        </w:r>
                        <w:r w:rsidR="007B5A7F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2</w:t>
                        </w:r>
                      </w:p>
                      <w:p w:rsidR="009722C5" w:rsidRPr="00CC028A" w:rsidRDefault="009722C5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 xml:space="preserve">15 </w:t>
                        </w:r>
                        <w:r w:rsidR="007B5A7F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EYLÜL</w:t>
                        </w: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 xml:space="preserve"> 2016</w:t>
                        </w:r>
                      </w:p>
                      <w:p w:rsidR="009722C5" w:rsidRPr="00CC028A" w:rsidRDefault="009722C5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Saat:</w:t>
                        </w:r>
                        <w:proofErr w:type="gramStart"/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10:00</w:t>
                        </w:r>
                        <w:proofErr w:type="gramEnd"/>
                      </w:p>
                      <w:p w:rsidR="00CC028A" w:rsidRDefault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CC028A" w:rsidRDefault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CC028A" w:rsidRDefault="00CC028A" w:rsidP="00CC028A">
                        <w:pPr>
                          <w:spacing w:line="240" w:lineRule="auto"/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C028A"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BİLGİ TEKNOLOJİLERİ VE İLETİŞİM KURUMU</w:t>
                        </w:r>
                      </w:p>
                      <w:p w:rsidR="00CC028A" w:rsidRPr="00CC028A" w:rsidRDefault="00CC028A" w:rsidP="00CC028A">
                        <w:pPr>
                          <w:spacing w:line="240" w:lineRule="auto"/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btk.gov.tr</w:t>
                        </w:r>
                      </w:p>
                      <w:p w:rsidR="00CC028A" w:rsidRPr="009722C5" w:rsidRDefault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9722C5" w:rsidRDefault="009722C5" w:rsidP="009722C5">
                        <w:pPr>
                          <w:ind w:left="-284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E54C2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DBD108" wp14:editId="2FEF08BB">
                <wp:simplePos x="0" y="0"/>
                <wp:positionH relativeFrom="column">
                  <wp:posOffset>527504</wp:posOffset>
                </wp:positionH>
                <wp:positionV relativeFrom="paragraph">
                  <wp:posOffset>156929</wp:posOffset>
                </wp:positionV>
                <wp:extent cx="5829300" cy="7839075"/>
                <wp:effectExtent l="0" t="0" r="19050" b="2857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83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642A" w:rsidRPr="00CC028A" w:rsidRDefault="00E20308" w:rsidP="00871242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>İletişim Hizmetleri İstatistikleri</w:t>
                            </w:r>
                            <w:r w:rsidR="00E4642A" w:rsidRPr="00CC028A"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 xml:space="preserve">, </w:t>
                            </w:r>
                            <w:r w:rsidR="007B5A7F"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>Eylül</w:t>
                            </w:r>
                            <w:r w:rsidR="00E4642A" w:rsidRPr="00CC028A"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 xml:space="preserve"> 2016</w:t>
                            </w:r>
                          </w:p>
                          <w:p w:rsidR="004662BC" w:rsidRDefault="004662BC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Elektronik haberleşme sektöründe faaliyet gösteren işletmeci sayısı </w:t>
                            </w:r>
                            <w:r w:rsidR="00F977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77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Ağustos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itibar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ıyla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77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622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oldu</w:t>
                            </w:r>
                          </w:p>
                          <w:p w:rsidR="00E4642A" w:rsidRPr="00CC028A" w:rsidRDefault="00F97753" w:rsidP="00CC028A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>15</w:t>
                            </w:r>
                            <w:r w:rsidR="00E4642A" w:rsidRPr="00CC028A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Cs w:val="24"/>
                              </w:rPr>
                              <w:t>Ağustos</w:t>
                            </w:r>
                            <w:r w:rsidR="00CC028A" w:rsidRPr="00CC028A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r w:rsidR="00E4642A" w:rsidRPr="00CC028A">
                              <w:rPr>
                                <w:rFonts w:cstheme="minorHAnsi"/>
                                <w:szCs w:val="24"/>
                              </w:rPr>
                              <w:t>2016 itibarıyla elektronik haberleşme sektöründe faal</w:t>
                            </w:r>
                            <w:r w:rsidR="00CC028A" w:rsidRPr="00CC028A">
                              <w:rPr>
                                <w:rFonts w:cstheme="minorHAnsi"/>
                                <w:szCs w:val="24"/>
                              </w:rPr>
                              <w:t xml:space="preserve">iyet gösteren işletmeci sayısı </w:t>
                            </w:r>
                            <w:r>
                              <w:rPr>
                                <w:rFonts w:cstheme="minorHAnsi"/>
                                <w:szCs w:val="24"/>
                              </w:rPr>
                              <w:t>622</w:t>
                            </w:r>
                            <w:r w:rsidR="00E4642A" w:rsidRPr="00CC028A">
                              <w:rPr>
                                <w:rFonts w:cstheme="minorHAnsi"/>
                                <w:szCs w:val="24"/>
                              </w:rPr>
                              <w:t xml:space="preserve"> olup bu işletmecilere verilen yetkilendirme sayısı </w:t>
                            </w:r>
                            <w:r>
                              <w:rPr>
                                <w:rFonts w:cstheme="minorHAnsi"/>
                                <w:szCs w:val="24"/>
                              </w:rPr>
                              <w:t>1009</w:t>
                            </w:r>
                            <w:r w:rsidR="00E4642A" w:rsidRPr="00CC028A">
                              <w:rPr>
                                <w:rFonts w:cstheme="minorHAnsi"/>
                                <w:szCs w:val="24"/>
                              </w:rPr>
                              <w:t>’d</w:t>
                            </w:r>
                            <w:r w:rsidR="00CC028A" w:rsidRPr="00CC028A">
                              <w:rPr>
                                <w:rFonts w:cstheme="minorHAnsi"/>
                                <w:szCs w:val="24"/>
                              </w:rPr>
                              <w:t>ur</w:t>
                            </w:r>
                            <w:r w:rsidR="00E4642A" w:rsidRPr="00CC028A">
                              <w:rPr>
                                <w:rFonts w:cstheme="minorHAnsi"/>
                                <w:szCs w:val="24"/>
                              </w:rPr>
                              <w:t>. Bu işletmeciler yetkilendirme sayısı bakımından İnternet Servis Sağlayıcılığı Hizmeti, Sabit Telefon Hizmeti, Altyapı İşletmeciliği Hizmeti şeklinde sıralanmaktadır.</w:t>
                            </w: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Elektronik haberleşme sektöründe 2016 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yılı </w:t>
                            </w:r>
                            <w:r w:rsidR="00F977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ikinci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çeyrekte 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F977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F977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milyar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028A" w:rsidRPr="00BC1F6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₺</w:t>
                            </w:r>
                            <w:r w:rsidR="00CC02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gelir elde edildi</w:t>
                            </w:r>
                          </w:p>
                          <w:p w:rsidR="00E4642A" w:rsidRPr="00CC028A" w:rsidRDefault="00CC028A" w:rsidP="00871242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  <w:r w:rsidRPr="00CC028A">
                              <w:rPr>
                                <w:rFonts w:cstheme="minorHAnsi"/>
                                <w:bCs/>
                              </w:rPr>
                              <w:t>Elektronik haberleşme sektöründe 201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5 yılı </w:t>
                            </w:r>
                            <w:r w:rsidR="00F97753">
                              <w:rPr>
                                <w:rFonts w:cstheme="minorHAnsi"/>
                                <w:bCs/>
                              </w:rPr>
                              <w:t>ikinci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 çeyrekte 9,</w:t>
                            </w:r>
                            <w:r w:rsidR="00F97753">
                              <w:rPr>
                                <w:rFonts w:cstheme="minorHAnsi"/>
                                <w:bCs/>
                              </w:rPr>
                              <w:t>6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 milyar 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 xml:space="preserve">₺ 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olan gelir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%1</w:t>
                            </w:r>
                            <w:r w:rsidR="00F97753">
                              <w:rPr>
                                <w:rFonts w:cstheme="minorHAnsi"/>
                                <w:bCs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artışla 2016 yılı </w:t>
                            </w:r>
                            <w:r w:rsidR="00F97753">
                              <w:rPr>
                                <w:rFonts w:cstheme="minorHAnsi"/>
                                <w:bCs/>
                              </w:rPr>
                              <w:t>ikinci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çeyrekte 1</w:t>
                            </w:r>
                            <w:r w:rsidR="00F97753">
                              <w:rPr>
                                <w:rFonts w:cstheme="minorHAnsi"/>
                                <w:bCs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,</w:t>
                            </w:r>
                            <w:r w:rsidR="00F97753">
                              <w:rPr>
                                <w:rFonts w:cstheme="minorHAnsi"/>
                                <w:bCs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milyar 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>₺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>’ye çıkmıştır.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Sektörde üç aylık dönemde 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1,7 milyar </w:t>
                            </w:r>
                            <w:r w:rsidR="00CC028A" w:rsidRPr="00BC1F6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₺</w:t>
                            </w:r>
                            <w:r w:rsidR="00CC02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yatırım yapıldı</w:t>
                            </w:r>
                          </w:p>
                          <w:p w:rsidR="00CC028A" w:rsidRPr="00CC028A" w:rsidRDefault="00CC028A" w:rsidP="00871242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  <w:r w:rsidRPr="00CC028A">
                              <w:rPr>
                                <w:rFonts w:cstheme="minorHAnsi"/>
                                <w:bCs/>
                              </w:rPr>
                              <w:t>Elektronik haberleşme sektöründe 201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5 yılı </w:t>
                            </w:r>
                            <w:r w:rsidR="00F97753">
                              <w:rPr>
                                <w:rFonts w:cstheme="minorHAnsi"/>
                                <w:bCs/>
                              </w:rPr>
                              <w:t>ikinci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 çeyrekte </w:t>
                            </w:r>
                            <w:r w:rsidR="00F97753">
                              <w:rPr>
                                <w:rFonts w:cstheme="minorHAnsi"/>
                                <w:bCs/>
                              </w:rPr>
                              <w:t>1,197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 mily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on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 xml:space="preserve">₺ 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olan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yatırım miktarı %</w:t>
                            </w:r>
                            <w:r w:rsidR="00F97753">
                              <w:rPr>
                                <w:rFonts w:cstheme="minorHAnsi"/>
                                <w:bCs/>
                              </w:rPr>
                              <w:t>39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artışla 2016 yılı </w:t>
                            </w:r>
                            <w:r w:rsidR="00F97753">
                              <w:rPr>
                                <w:rFonts w:cstheme="minorHAnsi"/>
                                <w:bCs/>
                              </w:rPr>
                              <w:t>ikinci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çeyrekte 1,6</w:t>
                            </w:r>
                            <w:r w:rsidR="00F97753">
                              <w:rPr>
                                <w:rFonts w:cstheme="minorHAnsi"/>
                                <w:bCs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8 milyon 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>₺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>olarak gerçekleşmiştir.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Sabit telefon abone sayısı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11,</w:t>
                            </w:r>
                            <w:r w:rsidR="00F977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milyon olarak geçekleşti</w:t>
                            </w:r>
                          </w:p>
                          <w:p w:rsidR="00E4642A" w:rsidRPr="00CC028A" w:rsidRDefault="00CC028A" w:rsidP="00871242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2015 yılı </w:t>
                            </w:r>
                            <w:r w:rsidR="00F97753">
                              <w:rPr>
                                <w:rFonts w:cstheme="minorHAnsi"/>
                                <w:bCs/>
                                <w:szCs w:val="24"/>
                              </w:rPr>
                              <w:t>ikinci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12,2 milyon olan s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abit telefon abone sayısı </w:t>
                            </w:r>
                            <w:r w:rsidR="00F97753">
                              <w:rPr>
                                <w:rFonts w:cstheme="minorHAnsi"/>
                                <w:bCs/>
                                <w:szCs w:val="24"/>
                              </w:rPr>
                              <w:t>%8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düşüşle 2016 yılı </w:t>
                            </w:r>
                            <w:r w:rsidR="00F97753">
                              <w:rPr>
                                <w:rFonts w:cstheme="minorHAnsi"/>
                                <w:bCs/>
                                <w:szCs w:val="24"/>
                              </w:rPr>
                              <w:t>ikinci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>11,</w:t>
                            </w:r>
                            <w:r w:rsidR="00F97753">
                              <w:rPr>
                                <w:rFonts w:cstheme="minorHAnsi"/>
                                <w:bCs/>
                                <w:szCs w:val="24"/>
                              </w:rPr>
                              <w:t>2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milyon olarak ge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r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>çekleş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miştir. </w:t>
                            </w: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Mobil abone sayısı 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 dönem 73,</w:t>
                            </w:r>
                            <w:r w:rsidR="00F977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milyona çıktı</w:t>
                            </w:r>
                          </w:p>
                          <w:p w:rsidR="00E4642A" w:rsidRPr="00CC028A" w:rsidRDefault="00CC028A" w:rsidP="00871242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2015 yılı </w:t>
                            </w:r>
                            <w:r w:rsidR="00F97753">
                              <w:rPr>
                                <w:rFonts w:cstheme="minorHAnsi"/>
                                <w:bCs/>
                                <w:szCs w:val="24"/>
                              </w:rPr>
                              <w:t>ikinci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72</w:t>
                            </w:r>
                            <w:r w:rsidR="00F97753">
                              <w:rPr>
                                <w:rFonts w:cstheme="minorHAnsi"/>
                                <w:bCs/>
                                <w:szCs w:val="24"/>
                              </w:rPr>
                              <w:t>,2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milyon olan mobil 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telefon abone sayısı 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%2</w:t>
                            </w:r>
                            <w:r w:rsidR="00F97753">
                              <w:rPr>
                                <w:rFonts w:cstheme="minorHAnsi"/>
                                <w:bCs/>
                                <w:szCs w:val="24"/>
                              </w:rPr>
                              <w:t>,0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artışla 2016 yılı </w:t>
                            </w:r>
                            <w:r w:rsidR="00F97753">
                              <w:rPr>
                                <w:rFonts w:cstheme="minorHAnsi"/>
                                <w:bCs/>
                                <w:szCs w:val="24"/>
                              </w:rPr>
                              <w:t>ikinci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73,8 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>milyon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a çıkmıştır. </w:t>
                            </w:r>
                          </w:p>
                          <w:p w:rsidR="00E4642A" w:rsidRPr="00CC028A" w:rsidRDefault="00F740F1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İ</w:t>
                            </w:r>
                            <w:r w:rsidR="00E4642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nternet abone sayısındaki artış devam ediyor</w:t>
                            </w:r>
                          </w:p>
                          <w:p w:rsidR="00E4642A" w:rsidRPr="004662BC" w:rsidRDefault="004662BC" w:rsidP="00CC028A">
                            <w:pPr>
                              <w:spacing w:after="120" w:line="276" w:lineRule="auto"/>
                              <w:jc w:val="both"/>
                              <w:rPr>
                                <w:rFonts w:cstheme="minorHAnsi"/>
                                <w:bCs/>
                                <w:szCs w:val="24"/>
                              </w:rPr>
                            </w:pP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2016 yılı </w:t>
                            </w:r>
                            <w:r w:rsidR="00F97753">
                              <w:rPr>
                                <w:rFonts w:cstheme="minorHAnsi"/>
                                <w:bCs/>
                                <w:szCs w:val="24"/>
                              </w:rPr>
                              <w:t>ikinci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çeyreği itibarıyla çevirmeli internet dâhil toplam internet aboneliğinde bir önceki yılın aynı döneme göre %2</w:t>
                            </w:r>
                            <w:r w:rsidR="008D69BF">
                              <w:rPr>
                                <w:rFonts w:cstheme="minorHAnsi"/>
                                <w:bCs/>
                                <w:szCs w:val="24"/>
                              </w:rPr>
                              <w:t>4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,6 artış gerçekleşmiş olup, özellikle </w:t>
                            </w:r>
                            <w:r w:rsidR="008D69BF" w:rsidRPr="004662BC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>Mobil Cepten İnternette %3</w:t>
                            </w:r>
                            <w:r w:rsidR="008D69BF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>0</w:t>
                            </w:r>
                            <w:r w:rsidR="008D69BF" w:rsidRPr="004662BC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>,</w:t>
                            </w:r>
                            <w:r w:rsidR="008D69BF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>8</w:t>
                            </w:r>
                            <w:r w:rsidR="008D69BF" w:rsidRPr="004662BC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 xml:space="preserve"> ve </w:t>
                            </w:r>
                            <w:r w:rsidRPr="004662BC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>Eve Kadar Fiber (FTTH)’de %</w:t>
                            </w:r>
                            <w:proofErr w:type="gramStart"/>
                            <w:r w:rsidRPr="004662BC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>2</w:t>
                            </w:r>
                            <w:r w:rsidR="008D69BF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>0.7</w:t>
                            </w:r>
                            <w:proofErr w:type="gramEnd"/>
                            <w:r w:rsidRPr="004662BC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 xml:space="preserve"> artışla 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birlikte internet abone sayısındaki genel artış eğilimi devam etmiştir. </w:t>
                            </w:r>
                          </w:p>
                          <w:p w:rsidR="00E4642A" w:rsidRPr="004662BC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E4642A" w:rsidRPr="00CC028A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Pr="00D7037F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BD108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43" type="#_x0000_t202" style="position:absolute;left:0;text-align:left;margin-left:41.55pt;margin-top:12.35pt;width:459pt;height:6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" filled="f" strokecolor="white">
                <v:textbox inset="0,0,0,0">
                  <w:txbxContent>
                    <w:p w:rsidR="00E4642A" w:rsidRPr="00CC028A" w:rsidRDefault="00E20308" w:rsidP="00871242">
                      <w:pPr>
                        <w:spacing w:after="240" w:line="276" w:lineRule="auto"/>
                        <w:rPr>
                          <w:rFonts w:cstheme="minorHAnsi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>İletişim Hizmetleri İstatistikleri</w:t>
                      </w:r>
                      <w:r w:rsidR="00E4642A" w:rsidRPr="00CC028A"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 xml:space="preserve">, </w:t>
                      </w:r>
                      <w:r w:rsidR="007B5A7F"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>Eylül</w:t>
                      </w:r>
                      <w:r w:rsidR="00E4642A" w:rsidRPr="00CC028A"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 xml:space="preserve"> 2016</w:t>
                      </w:r>
                    </w:p>
                    <w:p w:rsidR="004662BC" w:rsidRDefault="004662BC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Elektronik haberleşme sektöründe faaliyet gösteren işletmeci sayısı </w:t>
                      </w:r>
                      <w:r w:rsidR="00F977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15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977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Ağustos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itibar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ıyla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977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622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oldu</w:t>
                      </w:r>
                    </w:p>
                    <w:p w:rsidR="00E4642A" w:rsidRPr="00CC028A" w:rsidRDefault="00F97753" w:rsidP="00CC028A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szCs w:val="24"/>
                        </w:rPr>
                      </w:pPr>
                      <w:r>
                        <w:rPr>
                          <w:rFonts w:cstheme="minorHAnsi"/>
                          <w:szCs w:val="24"/>
                        </w:rPr>
                        <w:t>15</w:t>
                      </w:r>
                      <w:r w:rsidR="00E4642A" w:rsidRPr="00CC028A">
                        <w:rPr>
                          <w:rFonts w:cstheme="minorHAnsi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Cs w:val="24"/>
                        </w:rPr>
                        <w:t>Ağustos</w:t>
                      </w:r>
                      <w:r w:rsidR="00CC028A" w:rsidRPr="00CC028A">
                        <w:rPr>
                          <w:rFonts w:cstheme="minorHAnsi"/>
                          <w:szCs w:val="24"/>
                        </w:rPr>
                        <w:t xml:space="preserve"> </w:t>
                      </w:r>
                      <w:r w:rsidR="00E4642A" w:rsidRPr="00CC028A">
                        <w:rPr>
                          <w:rFonts w:cstheme="minorHAnsi"/>
                          <w:szCs w:val="24"/>
                        </w:rPr>
                        <w:t>2016 itibarıyla elektronik haberleşme sektöründe faal</w:t>
                      </w:r>
                      <w:r w:rsidR="00CC028A" w:rsidRPr="00CC028A">
                        <w:rPr>
                          <w:rFonts w:cstheme="minorHAnsi"/>
                          <w:szCs w:val="24"/>
                        </w:rPr>
                        <w:t xml:space="preserve">iyet gösteren işletmeci sayısı </w:t>
                      </w:r>
                      <w:r>
                        <w:rPr>
                          <w:rFonts w:cstheme="minorHAnsi"/>
                          <w:szCs w:val="24"/>
                        </w:rPr>
                        <w:t>622</w:t>
                      </w:r>
                      <w:r w:rsidR="00E4642A" w:rsidRPr="00CC028A">
                        <w:rPr>
                          <w:rFonts w:cstheme="minorHAnsi"/>
                          <w:szCs w:val="24"/>
                        </w:rPr>
                        <w:t xml:space="preserve"> olup bu işletmecilere verilen yetkilendirme sayısı </w:t>
                      </w:r>
                      <w:r>
                        <w:rPr>
                          <w:rFonts w:cstheme="minorHAnsi"/>
                          <w:szCs w:val="24"/>
                        </w:rPr>
                        <w:t>1009</w:t>
                      </w:r>
                      <w:r w:rsidR="00E4642A" w:rsidRPr="00CC028A">
                        <w:rPr>
                          <w:rFonts w:cstheme="minorHAnsi"/>
                          <w:szCs w:val="24"/>
                        </w:rPr>
                        <w:t>’d</w:t>
                      </w:r>
                      <w:r w:rsidR="00CC028A" w:rsidRPr="00CC028A">
                        <w:rPr>
                          <w:rFonts w:cstheme="minorHAnsi"/>
                          <w:szCs w:val="24"/>
                        </w:rPr>
                        <w:t>ur</w:t>
                      </w:r>
                      <w:r w:rsidR="00E4642A" w:rsidRPr="00CC028A">
                        <w:rPr>
                          <w:rFonts w:cstheme="minorHAnsi"/>
                          <w:szCs w:val="24"/>
                        </w:rPr>
                        <w:t>. Bu işletmeciler yetkilendirme sayısı bakımından İnternet Servis Sağlayıcılığı Hizmeti, Sabit Telefon Hizmeti, Altyapı İşletmeciliği Hizmeti şeklinde sıralanmaktadır.</w:t>
                      </w: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Elektronik haberleşme sektöründe 2016 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yılı </w:t>
                      </w:r>
                      <w:r w:rsidR="00F977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ikinci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çeyrekte 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F977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F977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milyar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C028A" w:rsidRPr="00BC1F6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₺</w:t>
                      </w:r>
                      <w:r w:rsidR="00CC02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gelir elde edildi</w:t>
                      </w:r>
                    </w:p>
                    <w:p w:rsidR="00E4642A" w:rsidRPr="00CC028A" w:rsidRDefault="00CC028A" w:rsidP="00871242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bCs/>
                        </w:rPr>
                      </w:pPr>
                      <w:r w:rsidRPr="00CC028A">
                        <w:rPr>
                          <w:rFonts w:cstheme="minorHAnsi"/>
                          <w:bCs/>
                        </w:rPr>
                        <w:t>Elektronik haberleşme sektöründe 201</w:t>
                      </w:r>
                      <w:r>
                        <w:rPr>
                          <w:rFonts w:cstheme="minorHAnsi"/>
                          <w:bCs/>
                        </w:rPr>
                        <w:t xml:space="preserve">5 yılı </w:t>
                      </w:r>
                      <w:r w:rsidR="00F97753">
                        <w:rPr>
                          <w:rFonts w:cstheme="minorHAnsi"/>
                          <w:bCs/>
                        </w:rPr>
                        <w:t>ikinci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 çeyrekte 9,</w:t>
                      </w:r>
                      <w:r w:rsidR="00F97753">
                        <w:rPr>
                          <w:rFonts w:cstheme="minorHAnsi"/>
                          <w:bCs/>
                        </w:rPr>
                        <w:t>6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 milyar 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 xml:space="preserve">₺ 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olan gelir </w:t>
                      </w:r>
                      <w:r>
                        <w:rPr>
                          <w:rFonts w:cstheme="minorHAnsi"/>
                          <w:bCs/>
                        </w:rPr>
                        <w:t>%1</w:t>
                      </w:r>
                      <w:r w:rsidR="00F97753">
                        <w:rPr>
                          <w:rFonts w:cstheme="minorHAnsi"/>
                          <w:bCs/>
                        </w:rPr>
                        <w:t>6</w:t>
                      </w:r>
                      <w:r>
                        <w:rPr>
                          <w:rFonts w:cstheme="minorHAnsi"/>
                          <w:bCs/>
                        </w:rPr>
                        <w:t xml:space="preserve"> artışla 2016 yılı </w:t>
                      </w:r>
                      <w:r w:rsidR="00F97753">
                        <w:rPr>
                          <w:rFonts w:cstheme="minorHAnsi"/>
                          <w:bCs/>
                        </w:rPr>
                        <w:t>ikinci</w:t>
                      </w:r>
                      <w:r>
                        <w:rPr>
                          <w:rFonts w:cstheme="minorHAnsi"/>
                          <w:bCs/>
                        </w:rPr>
                        <w:t xml:space="preserve"> çeyrekte 1</w:t>
                      </w:r>
                      <w:r w:rsidR="00F97753">
                        <w:rPr>
                          <w:rFonts w:cstheme="minorHAnsi"/>
                          <w:bCs/>
                        </w:rPr>
                        <w:t>1</w:t>
                      </w:r>
                      <w:r>
                        <w:rPr>
                          <w:rFonts w:cstheme="minorHAnsi"/>
                          <w:bCs/>
                        </w:rPr>
                        <w:t>,</w:t>
                      </w:r>
                      <w:r w:rsidR="00F97753">
                        <w:rPr>
                          <w:rFonts w:cstheme="minorHAnsi"/>
                          <w:bCs/>
                        </w:rPr>
                        <w:t>1</w:t>
                      </w:r>
                      <w:r>
                        <w:rPr>
                          <w:rFonts w:cstheme="minorHAnsi"/>
                          <w:bCs/>
                        </w:rPr>
                        <w:t xml:space="preserve"> milyar 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>₺</w:t>
                      </w:r>
                      <w:r w:rsidRPr="00CC028A">
                        <w:rPr>
                          <w:rFonts w:cstheme="minorHAnsi"/>
                          <w:bCs/>
                        </w:rPr>
                        <w:t>’ye çıkmıştır.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Sektörde üç aylık dönemde 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1,7 milyar </w:t>
                      </w:r>
                      <w:r w:rsidR="00CC028A" w:rsidRPr="00BC1F6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₺</w:t>
                      </w:r>
                      <w:r w:rsidR="00CC02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yatırım yapıldı</w:t>
                      </w:r>
                    </w:p>
                    <w:p w:rsidR="00CC028A" w:rsidRPr="00CC028A" w:rsidRDefault="00CC028A" w:rsidP="00871242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bCs/>
                        </w:rPr>
                      </w:pPr>
                      <w:r w:rsidRPr="00CC028A">
                        <w:rPr>
                          <w:rFonts w:cstheme="minorHAnsi"/>
                          <w:bCs/>
                        </w:rPr>
                        <w:t>Elektronik haberleşme sektöründe 201</w:t>
                      </w:r>
                      <w:r>
                        <w:rPr>
                          <w:rFonts w:cstheme="minorHAnsi"/>
                          <w:bCs/>
                        </w:rPr>
                        <w:t xml:space="preserve">5 yılı </w:t>
                      </w:r>
                      <w:r w:rsidR="00F97753">
                        <w:rPr>
                          <w:rFonts w:cstheme="minorHAnsi"/>
                          <w:bCs/>
                        </w:rPr>
                        <w:t>ikinci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 çeyrekte </w:t>
                      </w:r>
                      <w:r w:rsidR="00F97753">
                        <w:rPr>
                          <w:rFonts w:cstheme="minorHAnsi"/>
                          <w:bCs/>
                        </w:rPr>
                        <w:t>1,197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 mily</w:t>
                      </w:r>
                      <w:r>
                        <w:rPr>
                          <w:rFonts w:cstheme="minorHAnsi"/>
                          <w:bCs/>
                        </w:rPr>
                        <w:t>on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 xml:space="preserve">₺ 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olan </w:t>
                      </w:r>
                      <w:r>
                        <w:rPr>
                          <w:rFonts w:cstheme="minorHAnsi"/>
                          <w:bCs/>
                        </w:rPr>
                        <w:t>yatırım miktarı %</w:t>
                      </w:r>
                      <w:r w:rsidR="00F97753">
                        <w:rPr>
                          <w:rFonts w:cstheme="minorHAnsi"/>
                          <w:bCs/>
                        </w:rPr>
                        <w:t>39</w:t>
                      </w:r>
                      <w:r>
                        <w:rPr>
                          <w:rFonts w:cstheme="minorHAnsi"/>
                          <w:bCs/>
                        </w:rPr>
                        <w:t xml:space="preserve"> artışla 2016 yılı </w:t>
                      </w:r>
                      <w:r w:rsidR="00F97753">
                        <w:rPr>
                          <w:rFonts w:cstheme="minorHAnsi"/>
                          <w:bCs/>
                        </w:rPr>
                        <w:t>ikinci</w:t>
                      </w:r>
                      <w:r>
                        <w:rPr>
                          <w:rFonts w:cstheme="minorHAnsi"/>
                          <w:bCs/>
                        </w:rPr>
                        <w:t xml:space="preserve"> çeyrekte 1,6</w:t>
                      </w:r>
                      <w:r w:rsidR="00F97753">
                        <w:rPr>
                          <w:rFonts w:cstheme="minorHAnsi"/>
                          <w:bCs/>
                        </w:rPr>
                        <w:t>6</w:t>
                      </w:r>
                      <w:r>
                        <w:rPr>
                          <w:rFonts w:cstheme="minorHAnsi"/>
                          <w:bCs/>
                        </w:rPr>
                        <w:t xml:space="preserve">8 milyon 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>₺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CC028A">
                        <w:rPr>
                          <w:rFonts w:cstheme="minorHAnsi"/>
                          <w:bCs/>
                        </w:rPr>
                        <w:t>olarak gerçekleşmiştir.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Sabit telefon abone sayısı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11,</w:t>
                      </w:r>
                      <w:r w:rsidR="00F977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milyon olarak geçekleşti</w:t>
                      </w:r>
                    </w:p>
                    <w:p w:rsidR="00E4642A" w:rsidRPr="00CC028A" w:rsidRDefault="00CC028A" w:rsidP="00871242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2015 yılı </w:t>
                      </w:r>
                      <w:r w:rsidR="00F97753">
                        <w:rPr>
                          <w:rFonts w:cstheme="minorHAnsi"/>
                          <w:bCs/>
                          <w:szCs w:val="24"/>
                        </w:rPr>
                        <w:t>ikinci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çeyrekte 12,2 milyon olan s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 xml:space="preserve">abit telefon abone sayısı </w:t>
                      </w:r>
                      <w:r w:rsidR="00F97753">
                        <w:rPr>
                          <w:rFonts w:cstheme="minorHAnsi"/>
                          <w:bCs/>
                          <w:szCs w:val="24"/>
                        </w:rPr>
                        <w:t>%8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düşüşle 2016 yılı </w:t>
                      </w:r>
                      <w:r w:rsidR="00F97753">
                        <w:rPr>
                          <w:rFonts w:cstheme="minorHAnsi"/>
                          <w:bCs/>
                          <w:szCs w:val="24"/>
                        </w:rPr>
                        <w:t>ikinci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çeyrekte 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>11,</w:t>
                      </w:r>
                      <w:r w:rsidR="00F97753">
                        <w:rPr>
                          <w:rFonts w:cstheme="minorHAnsi"/>
                          <w:bCs/>
                          <w:szCs w:val="24"/>
                        </w:rPr>
                        <w:t>2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 xml:space="preserve"> milyon olarak ge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r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>çekleş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miştir. </w:t>
                      </w: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Mobil abone sayısı 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u dönem 73,</w:t>
                      </w:r>
                      <w:r w:rsidR="00F977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milyona çıktı</w:t>
                      </w:r>
                    </w:p>
                    <w:p w:rsidR="00E4642A" w:rsidRPr="00CC028A" w:rsidRDefault="00CC028A" w:rsidP="00871242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2015 yılı </w:t>
                      </w:r>
                      <w:r w:rsidR="00F97753">
                        <w:rPr>
                          <w:rFonts w:cstheme="minorHAnsi"/>
                          <w:bCs/>
                          <w:szCs w:val="24"/>
                        </w:rPr>
                        <w:t>ikinci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çeyrekte 72</w:t>
                      </w:r>
                      <w:r w:rsidR="00F97753">
                        <w:rPr>
                          <w:rFonts w:cstheme="minorHAnsi"/>
                          <w:bCs/>
                          <w:szCs w:val="24"/>
                        </w:rPr>
                        <w:t>,2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milyon olan mobil 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 xml:space="preserve">telefon abone sayısı 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%2</w:t>
                      </w:r>
                      <w:r w:rsidR="00F97753">
                        <w:rPr>
                          <w:rFonts w:cstheme="minorHAnsi"/>
                          <w:bCs/>
                          <w:szCs w:val="24"/>
                        </w:rPr>
                        <w:t>,0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artışla 2016 yılı </w:t>
                      </w:r>
                      <w:r w:rsidR="00F97753">
                        <w:rPr>
                          <w:rFonts w:cstheme="minorHAnsi"/>
                          <w:bCs/>
                          <w:szCs w:val="24"/>
                        </w:rPr>
                        <w:t>ikinci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çeyrekte 73,8 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>milyon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a çıkmıştır. </w:t>
                      </w:r>
                    </w:p>
                    <w:p w:rsidR="00E4642A" w:rsidRPr="00CC028A" w:rsidRDefault="00F740F1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İ</w:t>
                      </w:r>
                      <w:r w:rsidR="00E4642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nternet abone sayısındaki artış devam ediyor</w:t>
                      </w:r>
                    </w:p>
                    <w:p w:rsidR="00E4642A" w:rsidRPr="004662BC" w:rsidRDefault="004662BC" w:rsidP="00CC028A">
                      <w:pPr>
                        <w:spacing w:after="120" w:line="276" w:lineRule="auto"/>
                        <w:jc w:val="both"/>
                        <w:rPr>
                          <w:rFonts w:cstheme="minorHAnsi"/>
                          <w:bCs/>
                          <w:szCs w:val="24"/>
                        </w:rPr>
                      </w:pP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2016 yılı </w:t>
                      </w:r>
                      <w:r w:rsidR="00F97753">
                        <w:rPr>
                          <w:rFonts w:cstheme="minorHAnsi"/>
                          <w:bCs/>
                          <w:szCs w:val="24"/>
                        </w:rPr>
                        <w:t>ikinci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çeyreği itibarıyla çevirmeli internet dâhil toplam internet aboneliğinde bir önceki yılın aynı döneme göre %2</w:t>
                      </w:r>
                      <w:r w:rsidR="008D69BF">
                        <w:rPr>
                          <w:rFonts w:cstheme="minorHAnsi"/>
                          <w:bCs/>
                          <w:szCs w:val="24"/>
                        </w:rPr>
                        <w:t>4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,6 artış gerçekleşmiş olup, özellikle </w:t>
                      </w:r>
                      <w:r w:rsidR="008D69BF" w:rsidRPr="004662BC">
                        <w:rPr>
                          <w:rFonts w:cstheme="minorHAnsi"/>
                          <w:bCs/>
                          <w:lang w:eastAsia="tr-TR"/>
                        </w:rPr>
                        <w:t>Mobil Cepten İnternette %3</w:t>
                      </w:r>
                      <w:r w:rsidR="008D69BF">
                        <w:rPr>
                          <w:rFonts w:cstheme="minorHAnsi"/>
                          <w:bCs/>
                          <w:lang w:eastAsia="tr-TR"/>
                        </w:rPr>
                        <w:t>0</w:t>
                      </w:r>
                      <w:r w:rsidR="008D69BF" w:rsidRPr="004662BC">
                        <w:rPr>
                          <w:rFonts w:cstheme="minorHAnsi"/>
                          <w:bCs/>
                          <w:lang w:eastAsia="tr-TR"/>
                        </w:rPr>
                        <w:t>,</w:t>
                      </w:r>
                      <w:r w:rsidR="008D69BF">
                        <w:rPr>
                          <w:rFonts w:cstheme="minorHAnsi"/>
                          <w:bCs/>
                          <w:lang w:eastAsia="tr-TR"/>
                        </w:rPr>
                        <w:t>8</w:t>
                      </w:r>
                      <w:r w:rsidR="008D69BF" w:rsidRPr="004662BC">
                        <w:rPr>
                          <w:rFonts w:cstheme="minorHAnsi"/>
                          <w:bCs/>
                          <w:lang w:eastAsia="tr-TR"/>
                        </w:rPr>
                        <w:t xml:space="preserve"> ve </w:t>
                      </w:r>
                      <w:r w:rsidRPr="004662BC">
                        <w:rPr>
                          <w:rFonts w:cstheme="minorHAnsi"/>
                          <w:bCs/>
                          <w:lang w:eastAsia="tr-TR"/>
                        </w:rPr>
                        <w:t>Eve Kadar Fiber (FTTH)’de %</w:t>
                      </w:r>
                      <w:proofErr w:type="gramStart"/>
                      <w:r w:rsidRPr="004662BC">
                        <w:rPr>
                          <w:rFonts w:cstheme="minorHAnsi"/>
                          <w:bCs/>
                          <w:lang w:eastAsia="tr-TR"/>
                        </w:rPr>
                        <w:t>2</w:t>
                      </w:r>
                      <w:r w:rsidR="008D69BF">
                        <w:rPr>
                          <w:rFonts w:cstheme="minorHAnsi"/>
                          <w:bCs/>
                          <w:lang w:eastAsia="tr-TR"/>
                        </w:rPr>
                        <w:t>0.7</w:t>
                      </w:r>
                      <w:proofErr w:type="gramEnd"/>
                      <w:r w:rsidRPr="004662BC">
                        <w:rPr>
                          <w:rFonts w:cstheme="minorHAnsi"/>
                          <w:bCs/>
                          <w:lang w:eastAsia="tr-TR"/>
                        </w:rPr>
                        <w:t xml:space="preserve"> artışla 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birlikte internet abone sayısındaki genel artış eğilimi devam etmiştir. </w:t>
                      </w:r>
                    </w:p>
                    <w:p w:rsidR="00E4642A" w:rsidRPr="004662BC" w:rsidRDefault="00E4642A" w:rsidP="00CC028A">
                      <w:pPr>
                        <w:spacing w:after="120"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E4642A" w:rsidRPr="00CC028A" w:rsidRDefault="00E4642A" w:rsidP="00CC028A">
                      <w:pPr>
                        <w:spacing w:after="120"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E4642A" w:rsidRDefault="00E4642A" w:rsidP="00CC028A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CC028A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CC028A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Pr="00D7037F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 w:rsidP="00261532">
      <w:pPr>
        <w:ind w:left="-709" w:hanging="425"/>
      </w:pPr>
    </w:p>
    <w:p w:rsidR="00E4642A" w:rsidRDefault="00CC028A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89868" wp14:editId="02DB90EC">
                <wp:simplePos x="0" y="0"/>
                <wp:positionH relativeFrom="column">
                  <wp:posOffset>445428</wp:posOffset>
                </wp:positionH>
                <wp:positionV relativeFrom="paragraph">
                  <wp:posOffset>167919</wp:posOffset>
                </wp:positionV>
                <wp:extent cx="5829300" cy="7858125"/>
                <wp:effectExtent l="0" t="0" r="19050" b="2857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85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600" w:type="dxa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40"/>
                              <w:gridCol w:w="1240"/>
                              <w:gridCol w:w="1240"/>
                              <w:gridCol w:w="2080"/>
                            </w:tblGrid>
                            <w:tr w:rsidR="008D69BF" w:rsidRPr="008D69BF" w:rsidTr="008D69BF">
                              <w:trPr>
                                <w:trHeight w:val="558"/>
                                <w:jc w:val="center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66CC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66CC"/>
                                  <w:vAlign w:val="center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tr-TR"/>
                                    </w:rPr>
                                    <w:t>2015-2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66CC"/>
                                  <w:vAlign w:val="center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tr-TR"/>
                                    </w:rPr>
                                    <w:t>2016-2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66CC"/>
                                  <w:vAlign w:val="center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Yıllık Büyüme Oranı </w:t>
                                  </w:r>
                                </w:p>
                              </w:tc>
                            </w:tr>
                            <w:tr w:rsidR="008D69BF" w:rsidRPr="008D69BF" w:rsidTr="008D69BF">
                              <w:trPr>
                                <w:trHeight w:val="390"/>
                                <w:jc w:val="center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bookmarkStart w:id="1" w:name="RANGE!B3"/>
                                  <w:proofErr w:type="spellStart"/>
                                  <w:r w:rsidRPr="008D69B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xDSL</w:t>
                                  </w:r>
                                  <w:bookmarkEnd w:id="1"/>
                                  <w:proofErr w:type="spellEnd"/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6.864.772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7.444.432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8,4%</w:t>
                                  </w:r>
                                </w:p>
                              </w:tc>
                            </w:tr>
                            <w:tr w:rsidR="008D69BF" w:rsidRPr="008D69BF" w:rsidTr="008D69B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bookmarkStart w:id="2" w:name="RANGE!B4"/>
                                  <w:r w:rsidRPr="008D69B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Mobil Bilgisayardan İnternet</w:t>
                                  </w:r>
                                  <w:bookmarkEnd w:id="2"/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1.661.824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1.329.239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-20,0%</w:t>
                                  </w:r>
                                </w:p>
                              </w:tc>
                            </w:tr>
                            <w:tr w:rsidR="008D69BF" w:rsidRPr="008D69BF" w:rsidTr="008D69BF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Mobil Cepten İnternet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33.636.811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43.992.910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30,8%</w:t>
                                  </w:r>
                                </w:p>
                              </w:tc>
                            </w:tr>
                            <w:tr w:rsidR="008D69BF" w:rsidRPr="008D69BF" w:rsidTr="008D69B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Kablo İnternet 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583.053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664.095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13,9%</w:t>
                                  </w:r>
                                </w:p>
                              </w:tc>
                            </w:tr>
                            <w:tr w:rsidR="008D69BF" w:rsidRPr="008D69BF" w:rsidTr="008D69B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Eve Kadar Fiber (FTTH)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551.144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665.086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20,7%</w:t>
                                  </w:r>
                                </w:p>
                              </w:tc>
                            </w:tr>
                            <w:tr w:rsidR="008D69BF" w:rsidRPr="008D69BF" w:rsidTr="008D69B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Binaya Kadar Fiber (FTTB)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1.005.080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1.110.507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10,5%</w:t>
                                  </w:r>
                                </w:p>
                              </w:tc>
                            </w:tr>
                            <w:tr w:rsidR="008D69BF" w:rsidRPr="008D69BF" w:rsidTr="008D69B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Fiber (Toplam)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1.556.224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1.775.593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14,1%</w:t>
                                  </w:r>
                                </w:p>
                              </w:tc>
                            </w:tr>
                            <w:tr w:rsidR="008D69BF" w:rsidRPr="008D69BF" w:rsidTr="008D69B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Diğer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92.676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99.479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7,3%</w:t>
                                  </w:r>
                                </w:p>
                              </w:tc>
                            </w:tr>
                            <w:tr w:rsidR="008D69BF" w:rsidRPr="008D69BF" w:rsidTr="008D69BF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04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44.395.360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55.305.748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vAlign w:val="bottom"/>
                                  <w:hideMark/>
                                </w:tcPr>
                                <w:p w:rsidR="008D69BF" w:rsidRPr="008D69BF" w:rsidRDefault="008D69BF" w:rsidP="008D69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8D69BF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24,6%</w:t>
                                  </w:r>
                                </w:p>
                              </w:tc>
                            </w:tr>
                          </w:tbl>
                          <w:p w:rsidR="00E4642A" w:rsidRPr="0098154A" w:rsidRDefault="00E4642A" w:rsidP="004662BC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24"/>
                              </w:rPr>
                            </w:pPr>
                          </w:p>
                          <w:p w:rsidR="00E4642A" w:rsidRPr="004662BC" w:rsidRDefault="00E4642A" w:rsidP="004662BC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Sabit ses trafiği</w:t>
                            </w:r>
                            <w:r w:rsidR="004662BC"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2,</w:t>
                            </w:r>
                            <w:r w:rsidR="008D69B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4662BC"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milyar dk. </w:t>
                            </w:r>
                            <w:proofErr w:type="gramStart"/>
                            <w:r w:rsidR="004662BC"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ldu</w:t>
                            </w:r>
                            <w:proofErr w:type="gramEnd"/>
                          </w:p>
                          <w:p w:rsidR="004662BC" w:rsidRPr="004662BC" w:rsidRDefault="004662BC" w:rsidP="00871242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2015 yılı </w:t>
                            </w:r>
                            <w:r w:rsidR="008D69BF">
                              <w:rPr>
                                <w:rFonts w:cstheme="minorHAnsi"/>
                                <w:bCs/>
                                <w:szCs w:val="24"/>
                              </w:rPr>
                              <w:t>ikinci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</w:t>
                            </w:r>
                            <w:r w:rsidR="008D69BF">
                              <w:rPr>
                                <w:rFonts w:cstheme="minorHAnsi"/>
                                <w:bCs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,</w:t>
                            </w:r>
                            <w:r w:rsidR="008D69BF">
                              <w:rPr>
                                <w:rFonts w:cstheme="minorHAnsi"/>
                                <w:bCs/>
                                <w:szCs w:val="24"/>
                              </w:rPr>
                              <w:t>9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8D69BF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milyar 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dk</w:t>
                            </w:r>
                            <w:r w:rsidR="008D69BF">
                              <w:rPr>
                                <w:rFonts w:cstheme="minorHAnsi"/>
                                <w:bCs/>
                                <w:szCs w:val="24"/>
                              </w:rPr>
                              <w:t>.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>olan</w:t>
                            </w:r>
                            <w:proofErr w:type="gramEnd"/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sabit 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ses trafiği  %</w:t>
                            </w:r>
                            <w:r w:rsidR="008D69BF">
                              <w:rPr>
                                <w:rFonts w:cstheme="minorHAnsi"/>
                                <w:bCs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,</w:t>
                            </w:r>
                            <w:r w:rsidR="008D69BF">
                              <w:rPr>
                                <w:rFonts w:cstheme="minorHAnsi"/>
                                <w:bCs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düşüşle 2016 yılı </w:t>
                            </w:r>
                            <w:r w:rsidR="008D69BF">
                              <w:rPr>
                                <w:rFonts w:cstheme="minorHAnsi"/>
                                <w:bCs/>
                                <w:szCs w:val="24"/>
                              </w:rPr>
                              <w:t>ikinci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2,</w:t>
                            </w:r>
                            <w:r w:rsidR="008D69BF">
                              <w:rPr>
                                <w:rFonts w:cstheme="minorHAnsi"/>
                                <w:bCs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milyar dk.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>olarak</w:t>
                            </w:r>
                            <w:proofErr w:type="gramEnd"/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gerçekleşmiştir. </w:t>
                            </w:r>
                          </w:p>
                          <w:p w:rsidR="00E4642A" w:rsidRPr="004662BC" w:rsidRDefault="00E4642A" w:rsidP="004662BC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Mobildeki ses trafiği artmaya devam ediyor</w:t>
                            </w:r>
                          </w:p>
                          <w:p w:rsidR="004662BC" w:rsidRDefault="004662BC" w:rsidP="00871242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2015 yılı 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4"/>
                              </w:rPr>
                              <w:t>ikinci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5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,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milyar dk. </w:t>
                            </w:r>
                            <w:proofErr w:type="gramStart"/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olan</w:t>
                            </w:r>
                            <w:proofErr w:type="gramEnd"/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mobil ses trafiği %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4"/>
                              </w:rPr>
                              <w:t>7,3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artışla 2016 yılı 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4"/>
                              </w:rPr>
                              <w:t>ikinci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4"/>
                              </w:rPr>
                              <w:t>60,5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>mily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ar dk. </w:t>
                            </w:r>
                            <w:proofErr w:type="gramStart"/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olarak</w:t>
                            </w:r>
                            <w:proofErr w:type="gramEnd"/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gerçekleşmiştir.  </w:t>
                            </w:r>
                          </w:p>
                          <w:p w:rsidR="00E4642A" w:rsidRDefault="00E4059F" w:rsidP="0098154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13E799C" wp14:editId="4868A6B2">
                                  <wp:extent cx="4789342" cy="1993557"/>
                                  <wp:effectExtent l="0" t="0" r="0" b="6985"/>
                                  <wp:docPr id="5" name="Grafik 5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642A" w:rsidRPr="00EC6C79" w:rsidRDefault="00E4642A" w:rsidP="0098154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6C7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Genişbant internet trafiği hızlı artışını sürdürüyor</w:t>
                            </w:r>
                          </w:p>
                          <w:p w:rsidR="00E4642A" w:rsidRDefault="0098154A" w:rsidP="00871242">
                            <w:pPr>
                              <w:spacing w:after="24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C6C79"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2015 yılı 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ikinci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çeyrekte 1.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608.559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olan toplam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genişbant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internet </w:t>
                            </w:r>
                            <w:proofErr w:type="gram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data</w:t>
                            </w:r>
                            <w:proofErr w:type="gram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trafiği 2016 yılı 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ikinci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çeyrekte %3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,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artışla 2.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129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.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811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’ a çıkmıştır. Genişbant internet </w:t>
                            </w:r>
                            <w:proofErr w:type="gram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data</w:t>
                            </w:r>
                            <w:proofErr w:type="gram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trafiğinin dağılımına bakıldığında sabit trafik %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,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artışla 1.4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82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.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532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Tbyte’tan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1.8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74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.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435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, mobil trafik ise %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102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,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artışla 1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.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027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Tbyte’tan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255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.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376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çıkmıştır. </w:t>
                            </w:r>
                          </w:p>
                          <w:p w:rsidR="00E4642A" w:rsidRPr="00F740F1" w:rsidRDefault="00E4642A" w:rsidP="00E4642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F740F1">
                              <w:rPr>
                                <w:rFonts w:ascii="Arial" w:hAnsi="Arial" w:cs="Arial"/>
                                <w:bCs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Bu konu ile ilgili bir sonraki haber bülteninin yayımlanma tarihi 15 </w:t>
                            </w:r>
                            <w:r w:rsidR="007B5A7F">
                              <w:rPr>
                                <w:rFonts w:ascii="Arial" w:hAnsi="Arial" w:cs="Arial"/>
                                <w:bCs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Aralık</w:t>
                            </w:r>
                            <w:r w:rsidRPr="00F740F1">
                              <w:rPr>
                                <w:rFonts w:ascii="Arial" w:hAnsi="Arial" w:cs="Arial"/>
                                <w:bCs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 2016’dır.</w:t>
                            </w:r>
                          </w:p>
                          <w:p w:rsidR="00E4642A" w:rsidRPr="00663DC6" w:rsidRDefault="00E4642A" w:rsidP="00E4642A">
                            <w:pPr>
                              <w:pBdr>
                                <w:bottom w:val="single" w:sz="4" w:space="1" w:color="auto"/>
                              </w:pBd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89868" id="Metin Kutusu 3" o:spid="_x0000_s1044" type="#_x0000_t202" style="position:absolute;margin-left:35.05pt;margin-top:13.2pt;width:459pt;height:6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" filled="f" strokecolor="white">
                <v:textbox inset="0,0,0,0">
                  <w:txbxContent>
                    <w:tbl>
                      <w:tblPr>
                        <w:tblW w:w="7600" w:type="dxa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40"/>
                        <w:gridCol w:w="1240"/>
                        <w:gridCol w:w="1240"/>
                        <w:gridCol w:w="2080"/>
                      </w:tblGrid>
                      <w:tr w:rsidR="008D69BF" w:rsidRPr="008D69BF" w:rsidTr="008D69BF">
                        <w:trPr>
                          <w:trHeight w:val="558"/>
                          <w:jc w:val="center"/>
                        </w:trPr>
                        <w:tc>
                          <w:tcPr>
                            <w:tcW w:w="3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66CC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66CC"/>
                            <w:vAlign w:val="center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tr-TR"/>
                              </w:rPr>
                              <w:t>2015-2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66CC"/>
                            <w:vAlign w:val="center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tr-TR"/>
                              </w:rPr>
                              <w:t>2016-2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66CC"/>
                            <w:vAlign w:val="center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tr-TR"/>
                              </w:rPr>
                              <w:t xml:space="preserve">Yıllık Büyüme Oranı </w:t>
                            </w:r>
                          </w:p>
                        </w:tc>
                      </w:tr>
                      <w:tr w:rsidR="008D69BF" w:rsidRPr="008D69BF" w:rsidTr="008D69BF">
                        <w:trPr>
                          <w:trHeight w:val="390"/>
                          <w:jc w:val="center"/>
                        </w:trPr>
                        <w:tc>
                          <w:tcPr>
                            <w:tcW w:w="3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bookmarkStart w:id="3" w:name="RANGE!B3"/>
                            <w:proofErr w:type="spellStart"/>
                            <w:r w:rsidRPr="008D69B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xDSL</w:t>
                            </w:r>
                            <w:bookmarkEnd w:id="3"/>
                            <w:proofErr w:type="spellEnd"/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6.864.772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7.444.432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8,4%</w:t>
                            </w:r>
                          </w:p>
                        </w:tc>
                      </w:tr>
                      <w:tr w:rsidR="008D69BF" w:rsidRPr="008D69BF" w:rsidTr="008D69BF">
                        <w:trPr>
                          <w:trHeight w:val="285"/>
                          <w:jc w:val="center"/>
                        </w:trPr>
                        <w:tc>
                          <w:tcPr>
                            <w:tcW w:w="3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bookmarkStart w:id="4" w:name="RANGE!B4"/>
                            <w:r w:rsidRPr="008D69B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Mobil Bilgisayardan İnternet</w:t>
                            </w:r>
                            <w:bookmarkEnd w:id="4"/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1.661.824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1.329.239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-20,0%</w:t>
                            </w:r>
                          </w:p>
                        </w:tc>
                      </w:tr>
                      <w:tr w:rsidR="008D69BF" w:rsidRPr="008D69BF" w:rsidTr="008D69BF">
                        <w:trPr>
                          <w:trHeight w:val="315"/>
                          <w:jc w:val="center"/>
                        </w:trPr>
                        <w:tc>
                          <w:tcPr>
                            <w:tcW w:w="3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Mobil Cepten İnternet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33.636.811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43.992.910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30,8%</w:t>
                            </w:r>
                          </w:p>
                        </w:tc>
                      </w:tr>
                      <w:tr w:rsidR="008D69BF" w:rsidRPr="008D69BF" w:rsidTr="008D69BF">
                        <w:trPr>
                          <w:trHeight w:val="285"/>
                          <w:jc w:val="center"/>
                        </w:trPr>
                        <w:tc>
                          <w:tcPr>
                            <w:tcW w:w="3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 xml:space="preserve">Kablo İnternet 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583.053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664.095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13,9%</w:t>
                            </w:r>
                          </w:p>
                        </w:tc>
                      </w:tr>
                      <w:tr w:rsidR="008D69BF" w:rsidRPr="008D69BF" w:rsidTr="008D69BF">
                        <w:trPr>
                          <w:trHeight w:val="285"/>
                          <w:jc w:val="center"/>
                        </w:trPr>
                        <w:tc>
                          <w:tcPr>
                            <w:tcW w:w="3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Eve Kadar Fiber (FTTH)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551.144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665.086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20,7%</w:t>
                            </w:r>
                          </w:p>
                        </w:tc>
                      </w:tr>
                      <w:tr w:rsidR="008D69BF" w:rsidRPr="008D69BF" w:rsidTr="008D69BF">
                        <w:trPr>
                          <w:trHeight w:val="285"/>
                          <w:jc w:val="center"/>
                        </w:trPr>
                        <w:tc>
                          <w:tcPr>
                            <w:tcW w:w="3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Binaya Kadar Fiber (FTTB)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1.005.080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1.110.507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10,5%</w:t>
                            </w:r>
                          </w:p>
                        </w:tc>
                      </w:tr>
                      <w:tr w:rsidR="008D69BF" w:rsidRPr="008D69BF" w:rsidTr="008D69BF">
                        <w:trPr>
                          <w:trHeight w:val="285"/>
                          <w:jc w:val="center"/>
                        </w:trPr>
                        <w:tc>
                          <w:tcPr>
                            <w:tcW w:w="3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Fiber (Toplam)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1.556.224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1.775.593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14,1%</w:t>
                            </w:r>
                          </w:p>
                        </w:tc>
                      </w:tr>
                      <w:tr w:rsidR="008D69BF" w:rsidRPr="008D69BF" w:rsidTr="008D69BF">
                        <w:trPr>
                          <w:trHeight w:val="285"/>
                          <w:jc w:val="center"/>
                        </w:trPr>
                        <w:tc>
                          <w:tcPr>
                            <w:tcW w:w="3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Diğer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92.676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99.479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7,3%</w:t>
                            </w:r>
                          </w:p>
                        </w:tc>
                      </w:tr>
                      <w:tr w:rsidR="008D69BF" w:rsidRPr="008D69BF" w:rsidTr="008D69BF">
                        <w:trPr>
                          <w:trHeight w:val="285"/>
                          <w:jc w:val="center"/>
                        </w:trPr>
                        <w:tc>
                          <w:tcPr>
                            <w:tcW w:w="304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44.395.360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55.305.748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vAlign w:val="bottom"/>
                            <w:hideMark/>
                          </w:tcPr>
                          <w:p w:rsidR="008D69BF" w:rsidRPr="008D69BF" w:rsidRDefault="008D69BF" w:rsidP="008D69B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8D69B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24,6%</w:t>
                            </w:r>
                          </w:p>
                        </w:tc>
                      </w:tr>
                    </w:tbl>
                    <w:p w:rsidR="00E4642A" w:rsidRPr="0098154A" w:rsidRDefault="00E4642A" w:rsidP="004662BC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12"/>
                          <w:szCs w:val="24"/>
                        </w:rPr>
                      </w:pPr>
                    </w:p>
                    <w:p w:rsidR="00E4642A" w:rsidRPr="004662BC" w:rsidRDefault="00E4642A" w:rsidP="004662BC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Sabit ses trafiği</w:t>
                      </w:r>
                      <w:r w:rsidR="004662BC"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2,</w:t>
                      </w:r>
                      <w:r w:rsidR="008D69B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4662BC"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milyar dk. </w:t>
                      </w:r>
                      <w:proofErr w:type="gramStart"/>
                      <w:r w:rsidR="004662BC"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ldu</w:t>
                      </w:r>
                      <w:proofErr w:type="gramEnd"/>
                    </w:p>
                    <w:p w:rsidR="004662BC" w:rsidRPr="004662BC" w:rsidRDefault="004662BC" w:rsidP="00871242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b/>
                          <w:bCs/>
                          <w:szCs w:val="24"/>
                        </w:rPr>
                      </w:pP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2015 yılı </w:t>
                      </w:r>
                      <w:r w:rsidR="008D69BF">
                        <w:rPr>
                          <w:rFonts w:cstheme="minorHAnsi"/>
                          <w:bCs/>
                          <w:szCs w:val="24"/>
                        </w:rPr>
                        <w:t>ikinci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çeyrekte </w:t>
                      </w:r>
                      <w:r w:rsidR="008D69BF">
                        <w:rPr>
                          <w:rFonts w:cstheme="minorHAnsi"/>
                          <w:bCs/>
                          <w:szCs w:val="24"/>
                        </w:rPr>
                        <w:t>2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,</w:t>
                      </w:r>
                      <w:r w:rsidR="008D69BF">
                        <w:rPr>
                          <w:rFonts w:cstheme="minorHAnsi"/>
                          <w:bCs/>
                          <w:szCs w:val="24"/>
                        </w:rPr>
                        <w:t>9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r w:rsidR="008D69BF">
                        <w:rPr>
                          <w:rFonts w:cstheme="minorHAnsi"/>
                          <w:bCs/>
                          <w:szCs w:val="24"/>
                        </w:rPr>
                        <w:t xml:space="preserve">milyar 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dk</w:t>
                      </w:r>
                      <w:r w:rsidR="008D69BF">
                        <w:rPr>
                          <w:rFonts w:cstheme="minorHAnsi"/>
                          <w:bCs/>
                          <w:szCs w:val="24"/>
                        </w:rPr>
                        <w:t>.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proofErr w:type="gramStart"/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>olan</w:t>
                      </w:r>
                      <w:proofErr w:type="gramEnd"/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sabit 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ses trafiği  %</w:t>
                      </w:r>
                      <w:r w:rsidR="008D69BF">
                        <w:rPr>
                          <w:rFonts w:cstheme="minorHAnsi"/>
                          <w:bCs/>
                          <w:szCs w:val="24"/>
                        </w:rPr>
                        <w:t>15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,</w:t>
                      </w:r>
                      <w:r w:rsidR="008D69BF">
                        <w:rPr>
                          <w:rFonts w:cstheme="minorHAnsi"/>
                          <w:bCs/>
                          <w:szCs w:val="24"/>
                        </w:rPr>
                        <w:t>0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düşüşle 2016 yılı </w:t>
                      </w:r>
                      <w:r w:rsidR="008D69BF">
                        <w:rPr>
                          <w:rFonts w:cstheme="minorHAnsi"/>
                          <w:bCs/>
                          <w:szCs w:val="24"/>
                        </w:rPr>
                        <w:t>ikinci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çeyrekte 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2,</w:t>
                      </w:r>
                      <w:r w:rsidR="008D69BF">
                        <w:rPr>
                          <w:rFonts w:cstheme="minorHAnsi"/>
                          <w:bCs/>
                          <w:szCs w:val="24"/>
                        </w:rPr>
                        <w:t>5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milyar dk.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proofErr w:type="gramStart"/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>olarak</w:t>
                      </w:r>
                      <w:proofErr w:type="gramEnd"/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gerçekleşmiştir. </w:t>
                      </w:r>
                    </w:p>
                    <w:p w:rsidR="00E4642A" w:rsidRPr="004662BC" w:rsidRDefault="00E4642A" w:rsidP="004662BC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Mobildeki ses trafiği artmaya devam ediyor</w:t>
                      </w:r>
                    </w:p>
                    <w:p w:rsidR="004662BC" w:rsidRDefault="004662BC" w:rsidP="00871242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bCs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2015 yılı </w:t>
                      </w:r>
                      <w:r w:rsidR="00E4059F">
                        <w:rPr>
                          <w:rFonts w:cstheme="minorHAnsi"/>
                          <w:bCs/>
                          <w:szCs w:val="24"/>
                        </w:rPr>
                        <w:t>ikinci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çeyrekte 5</w:t>
                      </w:r>
                      <w:r w:rsidR="00E4059F">
                        <w:rPr>
                          <w:rFonts w:cstheme="minorHAnsi"/>
                          <w:bCs/>
                          <w:szCs w:val="24"/>
                        </w:rPr>
                        <w:t>6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,</w:t>
                      </w:r>
                      <w:r w:rsidR="00E4059F">
                        <w:rPr>
                          <w:rFonts w:cstheme="minorHAnsi"/>
                          <w:bCs/>
                          <w:szCs w:val="24"/>
                        </w:rPr>
                        <w:t>4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milyar dk. </w:t>
                      </w:r>
                      <w:proofErr w:type="gramStart"/>
                      <w:r>
                        <w:rPr>
                          <w:rFonts w:cstheme="minorHAnsi"/>
                          <w:bCs/>
                          <w:szCs w:val="24"/>
                        </w:rPr>
                        <w:t>olan</w:t>
                      </w:r>
                      <w:proofErr w:type="gramEnd"/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mobil ses trafiği %</w:t>
                      </w:r>
                      <w:r w:rsidR="00E4059F">
                        <w:rPr>
                          <w:rFonts w:cstheme="minorHAnsi"/>
                          <w:bCs/>
                          <w:szCs w:val="24"/>
                        </w:rPr>
                        <w:t>7,3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artışla 2016 yılı </w:t>
                      </w:r>
                      <w:r w:rsidR="00E4059F">
                        <w:rPr>
                          <w:rFonts w:cstheme="minorHAnsi"/>
                          <w:bCs/>
                          <w:szCs w:val="24"/>
                        </w:rPr>
                        <w:t>ikinci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çeyrekte </w:t>
                      </w:r>
                      <w:r w:rsidR="00E4059F">
                        <w:rPr>
                          <w:rFonts w:cstheme="minorHAnsi"/>
                          <w:bCs/>
                          <w:szCs w:val="24"/>
                        </w:rPr>
                        <w:t>60,5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>mily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ar dk. </w:t>
                      </w:r>
                      <w:proofErr w:type="gramStart"/>
                      <w:r>
                        <w:rPr>
                          <w:rFonts w:cstheme="minorHAnsi"/>
                          <w:bCs/>
                          <w:szCs w:val="24"/>
                        </w:rPr>
                        <w:t>olarak</w:t>
                      </w:r>
                      <w:proofErr w:type="gramEnd"/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gerçekleşmiştir.  </w:t>
                      </w:r>
                    </w:p>
                    <w:p w:rsidR="00E4642A" w:rsidRDefault="00E4059F" w:rsidP="0098154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13E799C" wp14:editId="4868A6B2">
                            <wp:extent cx="4789342" cy="1993557"/>
                            <wp:effectExtent l="0" t="0" r="0" b="6985"/>
                            <wp:docPr id="5" name="Grafik 5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:rsidR="00E4642A" w:rsidRPr="00EC6C79" w:rsidRDefault="00E4642A" w:rsidP="0098154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EC6C7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Genişbant internet trafiği hızlı artışını sürdürüyor</w:t>
                      </w:r>
                    </w:p>
                    <w:p w:rsidR="00E4642A" w:rsidRDefault="0098154A" w:rsidP="00871242">
                      <w:pPr>
                        <w:spacing w:after="24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C6C79">
                        <w:rPr>
                          <w:rFonts w:cstheme="minorHAnsi"/>
                          <w:bCs/>
                          <w:szCs w:val="20"/>
                        </w:rPr>
                        <w:t xml:space="preserve">2015 yılı 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ikinci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çeyrekte 1.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608.559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olan toplam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genişbant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internet </w:t>
                      </w:r>
                      <w:proofErr w:type="gramStart"/>
                      <w:r>
                        <w:rPr>
                          <w:rFonts w:cstheme="minorHAnsi"/>
                          <w:bCs/>
                          <w:szCs w:val="20"/>
                        </w:rPr>
                        <w:t>data</w:t>
                      </w:r>
                      <w:proofErr w:type="gram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trafiği 2016 yılı 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ikinci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çeyrekte %3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2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,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4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artışla 2.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129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.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811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’ a çıkmıştır. Genişbant internet </w:t>
                      </w:r>
                      <w:proofErr w:type="gramStart"/>
                      <w:r>
                        <w:rPr>
                          <w:rFonts w:cstheme="minorHAnsi"/>
                          <w:bCs/>
                          <w:szCs w:val="20"/>
                        </w:rPr>
                        <w:t>data</w:t>
                      </w:r>
                      <w:proofErr w:type="gram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trafiğinin dağılımına bakıldığında sabit trafik %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26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,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4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artışla 1.4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82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.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532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Tbyte’tan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1.8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74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.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435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>, mobil trafik ise %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102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,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6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artışla 1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26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.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027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Tbyte’tan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255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.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376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çıkmıştır. </w:t>
                      </w:r>
                    </w:p>
                    <w:p w:rsidR="00E4642A" w:rsidRPr="00F740F1" w:rsidRDefault="00E4642A" w:rsidP="00E4642A">
                      <w:pPr>
                        <w:spacing w:after="120" w:line="240" w:lineRule="auto"/>
                        <w:rPr>
                          <w:rFonts w:ascii="Arial" w:hAnsi="Arial" w:cs="Arial"/>
                          <w:bCs/>
                          <w:i/>
                          <w:color w:val="5B9BD5" w:themeColor="accent1"/>
                          <w:sz w:val="20"/>
                          <w:szCs w:val="20"/>
                        </w:rPr>
                      </w:pPr>
                      <w:r w:rsidRPr="00F740F1">
                        <w:rPr>
                          <w:rFonts w:ascii="Arial" w:hAnsi="Arial" w:cs="Arial"/>
                          <w:bCs/>
                          <w:i/>
                          <w:color w:val="5B9BD5" w:themeColor="accent1"/>
                          <w:sz w:val="20"/>
                          <w:szCs w:val="20"/>
                        </w:rPr>
                        <w:t xml:space="preserve">Bu konu ile ilgili bir sonraki haber bülteninin yayımlanma tarihi 15 </w:t>
                      </w:r>
                      <w:r w:rsidR="007B5A7F">
                        <w:rPr>
                          <w:rFonts w:ascii="Arial" w:hAnsi="Arial" w:cs="Arial"/>
                          <w:bCs/>
                          <w:i/>
                          <w:color w:val="5B9BD5" w:themeColor="accent1"/>
                          <w:sz w:val="20"/>
                          <w:szCs w:val="20"/>
                        </w:rPr>
                        <w:t>Aralık</w:t>
                      </w:r>
                      <w:r w:rsidRPr="00F740F1">
                        <w:rPr>
                          <w:rFonts w:ascii="Arial" w:hAnsi="Arial" w:cs="Arial"/>
                          <w:bCs/>
                          <w:i/>
                          <w:color w:val="5B9BD5" w:themeColor="accent1"/>
                          <w:sz w:val="20"/>
                          <w:szCs w:val="20"/>
                        </w:rPr>
                        <w:t xml:space="preserve"> 2016’dır.</w:t>
                      </w:r>
                    </w:p>
                    <w:p w:rsidR="00E4642A" w:rsidRPr="00663DC6" w:rsidRDefault="00E4642A" w:rsidP="00E4642A">
                      <w:pPr>
                        <w:pBdr>
                          <w:bottom w:val="single" w:sz="4" w:space="1" w:color="auto"/>
                        </w:pBd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457200" distR="457200" simplePos="0" relativeHeight="251665408" behindDoc="0" locked="0" layoutInCell="1" allowOverlap="1" wp14:anchorId="0A4D0AEE" wp14:editId="48A8F8AB">
                <wp:simplePos x="0" y="0"/>
                <wp:positionH relativeFrom="margin">
                  <wp:posOffset>-747395</wp:posOffset>
                </wp:positionH>
                <wp:positionV relativeFrom="margin">
                  <wp:posOffset>149225</wp:posOffset>
                </wp:positionV>
                <wp:extent cx="1314450" cy="8524875"/>
                <wp:effectExtent l="0" t="0" r="0" b="9525"/>
                <wp:wrapSquare wrapText="bothSides"/>
                <wp:docPr id="9" name="Gr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8524875"/>
                          <a:chOff x="-378090" y="0"/>
                          <a:chExt cx="3166511" cy="8873095"/>
                        </a:xfrm>
                      </wpg:grpSpPr>
                      <wpg:grpSp>
                        <wpg:cNvPr id="10" name="Grup 10"/>
                        <wpg:cNvGrpSpPr/>
                        <wpg:grpSpPr>
                          <a:xfrm>
                            <a:off x="-88574" y="0"/>
                            <a:ext cx="2395134" cy="8873095"/>
                            <a:chOff x="-88574" y="0"/>
                            <a:chExt cx="2395134" cy="8873095"/>
                          </a:xfrm>
                        </wpg:grpSpPr>
                        <wps:wsp>
                          <wps:cNvPr id="11" name="Dikdörtgen 11"/>
                          <wps:cNvSpPr/>
                          <wps:spPr>
                            <a:xfrm>
                              <a:off x="-88574" y="0"/>
                              <a:ext cx="2395134" cy="8873095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rgbClr val="44546A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rgbClr>
                                </a:gs>
                                <a:gs pos="100000">
                                  <a:srgbClr val="44546A">
                                    <a:shade val="96000"/>
                                    <a:satMod val="120000"/>
                                    <a:lumMod val="90000"/>
                                  </a:srgbClr>
                                </a:gs>
                              </a:gsLst>
                              <a:lin ang="612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" name="Gr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rgbClr val="E7E6E6">
                                <a:lumMod val="50000"/>
                              </a:srgbClr>
                            </a:solidFill>
                          </wpg:grpSpPr>
                          <wps:wsp>
                            <wps:cNvPr id="13" name="Serbest Biçimli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erbest Biçimli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Serbest Biçimli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Serbest Biçimli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Serbest Biçimli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Serbest Biçimli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9" name="Gr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ysClr val="window" lastClr="FFFFFF"/>
                            </a:solidFill>
                          </wpg:grpSpPr>
                          <wps:wsp>
                            <wps:cNvPr id="20" name="Serbest Biçimli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Serbest Biçimli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Serbest Biçimli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Serbest Biçimli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Serbest Biçimli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25" name="Metin Kutusu 25"/>
                        <wps:cNvSpPr txBox="1"/>
                        <wps:spPr>
                          <a:xfrm>
                            <a:off x="-378090" y="186844"/>
                            <a:ext cx="3166511" cy="47479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C028A" w:rsidRPr="00CC028A" w:rsidRDefault="00CC028A" w:rsidP="00CC028A">
                              <w:pPr>
                                <w:spacing w:line="240" w:lineRule="auto"/>
                                <w:ind w:right="-251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sayı:</w:t>
                              </w:r>
                              <w:r w:rsidR="007B5A7F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2</w:t>
                              </w:r>
                            </w:p>
                            <w:p w:rsidR="00CC028A" w:rsidRPr="00CC028A" w:rsidRDefault="00CC028A" w:rsidP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 xml:space="preserve">15 </w:t>
                              </w:r>
                              <w:r w:rsidR="007B5A7F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EYLÜL</w:t>
                              </w: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 xml:space="preserve"> 2016</w:t>
                              </w:r>
                            </w:p>
                            <w:p w:rsidR="00CC028A" w:rsidRPr="00CC028A" w:rsidRDefault="00CC028A" w:rsidP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Saat:</w:t>
                              </w:r>
                              <w:proofErr w:type="gramStart"/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10:00</w:t>
                              </w:r>
                              <w:proofErr w:type="gramEnd"/>
                            </w:p>
                            <w:p w:rsidR="00CC028A" w:rsidRDefault="00CC028A" w:rsidP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CC028A" w:rsidRDefault="00CC028A" w:rsidP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CC028A" w:rsidRDefault="00CC028A" w:rsidP="00CC028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C028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BİLGİ TEKNOLOJİLERİ VE İLETİŞİM KURUMU</w:t>
                              </w:r>
                            </w:p>
                            <w:p w:rsidR="00CC028A" w:rsidRPr="00CC028A" w:rsidRDefault="00CC028A" w:rsidP="00CC028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btk.gov.tr</w:t>
                              </w:r>
                            </w:p>
                            <w:p w:rsidR="00C83EC3" w:rsidRDefault="00C83EC3" w:rsidP="00C83EC3">
                              <w:pPr>
                                <w:ind w:left="-284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D0AEE" id="Grup 9" o:spid="_x0000_s1045" style="position:absolute;margin-left:-58.85pt;margin-top:11.75pt;width:103.5pt;height:671.25pt;z-index:251665408;mso-wrap-distance-left:36pt;mso-wrap-distance-right:36pt;mso-position-horizontal-relative:margin;mso-position-vertical-relative:margin;mso-width-relative:margin;mso-height-relative:margin" coordorigin="-3780" coordsize="31665,88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">
                <v:group id="Grup 10" o:spid="_x0000_s1046" style="position:absolute;left:-885;width:23950;height:88730" coordorigin="-885" coordsize="23951,88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Dikdörtgen 11" o:spid="_x0000_s1047" style="position:absolute;left:-885;width:23950;height:88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Uo8sIA&#10;AADbAAAADwAAAGRycy9kb3ducmV2LnhtbERPzWrCQBC+F3yHZQQvxWwiRSS6ihQKpfZi2gcYspNs&#10;MDsbs5sYffpuodDbfHy/sztMthUj9b5xrCBLUhDEpdMN1wq+v96WGxA+IGtsHZOCO3k47GdPO8y1&#10;u/GZxiLUIoawz1GBCaHLpfSlIYs+cR1x5CrXWwwR9rXUPd5iuG3lKk3X0mLDscFgR6+GyksxWAWh&#10;/nxU6+vzS9GsjsP59OFNUW2UWsyn4xZEoCn8i//c7zrOz+D3l3i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5SjywgAAANsAAAAPAAAAAAAAAAAAAAAAAJgCAABkcnMvZG93&#10;bnJldi54bWxQSwUGAAAAAAQABAD1AAAAhwMAAAAA&#10;" fillcolor="#88acbb" stroked="f" strokeweight="1pt">
                    <v:fill color2="#394a61" angle="348" colors="0 #88acbb;6554f #88acbb" focus="100%" type="gradient"/>
                  </v:rect>
                  <v:group id="Grup 68" o:spid="_x0000_s1048" style="position:absolute;left:5238;top:37052;width:17066;height:22780" coordsize="17065,2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Serbest Biçimli 90" o:spid="_x0000_s1049" style="position:absolute;left:9867;top:19442;width:80;height:6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CAbMMA&#10;AADbAAAADwAAAGRycy9kb3ducmV2LnhtbERPTWvCQBC9C/6HZQrezKYVJMRsggjaevBQG9rrmJ0m&#10;abKzIbvV+O+7hUJv83ifkxWT6cWVRtdaVvAYxSCIK6tbrhWUb/tlAsJ5ZI29ZVJwJwdFPp9lmGp7&#10;41e6nn0tQgi7FBU03g+plK5qyKCL7EAcuE87GvQBjrXUI95CuOnlUxyvpcGWQ0ODA+0aqrrzt1Ew&#10;dIePOvl67xNbPneX+/G0tyut1OJh2m5AeJr8v/jP/aLD/BX8/hIO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CAbMMAAADbAAAADwAAAAAAAAAAAAAAAACYAgAAZHJzL2Rv&#10;d25yZXYueG1sUEsFBgAAAAAEAAQA9QAAAIgDAAAAAA==&#10;" path="m,4r5,l5,,,4xe" filled="f" stroked="f">
                      <v:path arrowok="t" o:connecttype="custom" o:connectlocs="0,6350;7938,6350;7938,0;0,6350" o:connectangles="0,0,0,0"/>
                    </v:shape>
                    <v:shape id="Serbest Biçimli 91" o:spid="_x0000_s1050" style="position:absolute;width:17065;height:17224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ni38IA&#10;AADbAAAADwAAAGRycy9kb3ducmV2LnhtbERP32vCMBB+H/g/hBP2NlNlG64zigjCKHupiuDbkdza&#10;zubSJlHrf78MBnu7j+/nLVaDbcWVfGgcK5hOMhDE2pmGKwWH/fZpDiJEZIOtY1JwpwCr5ehhgblx&#10;Ny7puouVSCEcclRQx9jlUgZdk8UwcR1x4r6ctxgT9JU0Hm8p3LZylmWv0mLDqaHGjjY16fPuYhWU&#10;fe/f7vhZfGsbitMRy5dsXSr1OB7W7yAiDfFf/Of+MGn+M/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eLfwgAAANsAAAAPAAAAAAAAAAAAAAAAAJgCAABkcnMvZG93&#10;bnJldi54bWxQSwUGAAAAAAQABAD1AAAAhwMAAAAA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Serbest Biçimli 92" o:spid="_x0000_s1051" style="position:absolute;top:2413;width:17065;height:17287;visibility:visible;mso-wrap-style:square;v-text-anchor:top" coordsize="1075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KQsMA&#10;AADbAAAADwAAAGRycy9kb3ducmV2LnhtbERPS2vCQBC+F/wPywheRDcVqhKzES1ISx8HH+B1yE4e&#10;JDsbsluN/vpuQehtPr7nJOveNOJCnassK3ieRiCIM6srLhScjrvJEoTzyBoby6TgRg7W6eApwVjb&#10;K+/pcvCFCCHsYlRQet/GUrqsJINualviwOW2M+gD7AqpO7yGcNPIWRTNpcGKQ0OJLb2WlNWHH6Ng&#10;V+83tM3exv354/6Vn8efx+Z7odRo2G9WIDz1/l/8cL/rMP8F/n4JB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iKQsMAAADbAAAADwAAAAAAAAAAAAAAAACYAgAAZHJzL2Rv&#10;d25yZXYueG1sUEsFBgAAAAAEAAQA9QAAAIgD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Serbest Biçimli 93" o:spid="_x0000_s1052" style="position:absolute;top:1095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EBMIA&#10;AADbAAAADwAAAGRycy9kb3ducmV2LnhtbERP22rCQBB9F/yHZYS+6cYWgkRXEaH0Rku94POYHbOx&#10;2dmY3Sbp33cLQt/mcK6zWPW2Ei01vnSsYDpJQBDnTpdcKDjsH8czED4ga6wck4If8rBaDgcLzLTr&#10;eEvtLhQihrDPUIEJoc6k9Lkhi37iauLInV1jMUTYFFI32MVwW8n7JEmlxZJjg8GaNobyr923VZC+&#10;vTycPuru1F7en7wpPq/Ha3hV6m7Ur+cgAvXhX3xzP+s4P4W/X+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EQEwgAAANsAAAAPAAAAAAAAAAAAAAAAAJgCAABkcnMvZG93&#10;bnJldi54bWxQSwUGAAAAAAQABAD1AAAAhwMAAAAA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Serbest Biçimli 94" o:spid="_x0000_s1053" style="position:absolute;top:5413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hn8MA&#10;AADbAAAADwAAAGRycy9kb3ducmV2LnhtbERP32vCMBB+F/Y/hBP2ZlM30NEZZQhDp0w2N/Z8Nrem&#10;s7nUJmvrf28Gwt7u4/t5s0VvK9FS40vHCsZJCoI4d7rkQsHnx/PoAYQPyBorx6TgTB4W85vBDDPt&#10;On6ndh8KEUPYZ6jAhFBnUvrckEWfuJo4ct+usRgibAqpG+xiuK3kXZpOpMWSY4PBmpaG8uP+1yqY&#10;bF/uD7u6O7Q/rytvirfT1ylslLod9k+PIAL14V98da91nD+Fv1/i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Thn8MAAADbAAAADwAAAAAAAAAAAAAAAACYAgAAZHJzL2Rv&#10;d25yZXYueG1sUEsFBgAAAAAEAAQA9QAAAIgD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Serbest Biçimli 95" o:spid="_x0000_s1054" style="position:absolute;top:1682;width:17065;height:17225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o2sMA&#10;AADbAAAADwAAAGRycy9kb3ducmV2LnhtbESPQWvCQBCF7wX/wzKCt7qx0FKjq4ggFPESK4K3ITsm&#10;0exs3N1q/PedQ6G3Gd6b976ZL3vXqjuF2Hg2MBlnoIhLbxuuDBy+N6+foGJCtth6JgNPirBcDF7m&#10;mFv/4ILu+1QpCeGYo4E6pS7XOpY1OYxj3xGLdvbBYZI1VNoGfEi4a/Vbln1ohw1LQ40drWsqr/sf&#10;Z6C43cL0ibvtpXRxezpi8Z6tCmNGw341A5WoT//mv+svK/gCK7/IAH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To2sMAAADbAAAADwAAAAAAAAAAAAAAAACYAgAAZHJzL2Rv&#10;d25yZXYueG1sUEsFBgAAAAAEAAQA9QAAAIgDAAAAAA==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up 3" o:spid="_x0000_s1055" style="position:absolute;left:9048;width:13240;height:13716" coordsize="13255,13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Serbest Biçimli 97" o:spid="_x0000_s1056" style="position:absolute;left:4619;width:8636;height:8651;visibility:visible;mso-wrap-style:square;v-text-anchor:top" coordsize="54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468EA&#10;AADbAAAADwAAAGRycy9kb3ducmV2LnhtbERPTWsCMRC9F/wPYYTealZBLVujiKIIQrHqpbdhM90s&#10;3UxCEnX33zeHgsfH+16sOtuKO4XYOFYwHhUgiCunG64VXC+7t3cQMSFrbB2Tgp4irJaDlwWW2j34&#10;i+7nVIscwrFEBSYlX0oZK0MW48h54sz9uGAxZRhqqQM+crht5aQoZtJiw7nBoKeNoer3fLMK5Lfv&#10;Z8et3x/6+fR4O+3nvfkMSr0Ou/UHiERdeor/3QetYJLX5y/5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peOvBAAAA2wAAAA8AAAAAAAAAAAAAAAAAmAIAAGRycy9kb3du&#10;cmV2LnhtbFBLBQYAAAAABAAEAPUAAACGAw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Serbest Biçimli 98" o:spid="_x0000_s1057" style="position:absolute;left:2413;top:730;width:10842;height:10779;visibility:visible;mso-wrap-style:square;v-text-anchor:top" coordsize="68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f4MUA&#10;AADbAAAADwAAAGRycy9kb3ducmV2LnhtbESPQWvCQBSE7wX/w/KE3uomVkRSVxHBUiiUqint8ZF9&#10;ZkOyb0N2a5J/3y0IHoeZ+YZZbwfbiCt1vnKsIJ0lIIgLpysuFeTnw9MKhA/IGhvHpGAkD9vN5GGN&#10;mXY9H+l6CqWIEPYZKjAhtJmUvjBk0c9cSxy9i+sshii7UuoO+wi3jZwnyVJarDguGGxpb6ioT79W&#10;wTF//izGj3rx/v0zvqJdjF+9qZR6nA67FxCBhnAP39pvWsE8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p/gxQAAANsAAAAPAAAAAAAAAAAAAAAAAJgCAABkcnMv&#10;ZG93bnJldi54bWxQSwUGAAAAAAQABAD1AAAAigM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Serbest Biçimli 99" o:spid="_x0000_s1058" style="position:absolute;left:2571;top:365;width:10684;height:10620;visibility:visible;mso-wrap-style:square;v-text-anchor:top" coordsize="673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LM88MA&#10;AADbAAAADwAAAGRycy9kb3ducmV2LnhtbESPQWvCQBSE74X+h+UJ3urGIFKiq0hpRXuqRnt+ZF+T&#10;0Ly3YXdr0n/fLRR6HGbmG2a9HblTN/KhdWJgPstAkVTOtlIbuJQvD4+gQkSx2DkhA98UYLu5v1tj&#10;Yd0gJ7qdY60SREKBBpoY+0LrUDXEGGauJ0neh/OMMUlfa+txSHDudJ5lS83YSlposKenhqrP8xcb&#10;4PKV4/s+v5bH0/Nyn70NvPA7Y6aTcbcCFWmM/+G/9sEayHP4/ZJ+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LM88MAAADbAAAADwAAAAAAAAAAAAAAAACYAgAAZHJzL2Rv&#10;d25yZXYueG1sUEsFBgAAAAAEAAQA9QAAAIgD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Serbest Biçimli 100" o:spid="_x0000_s1059" style="position:absolute;left:3730;top:1539;width:9525;height:9525;visibility:visible;mso-wrap-style:square;v-text-anchor:top" coordsize="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oasMA&#10;AADbAAAADwAAAGRycy9kb3ducmV2LnhtbESPQYvCMBSE7wv+h/AEb2uqhVWqUUQRRfGgFc+P5tkW&#10;m5fSxLb77zcLC3scZuYbZrnuTSVaalxpWcFkHIEgzqwuOVdwT/efcxDOI2usLJOCb3KwXg0+lpho&#10;2/GV2pvPRYCwS1BB4X2dSOmyggy6sa2Jg/e0jUEfZJNL3WAX4KaS0yj6kgZLDgsF1rQtKHvd3kbB&#10;+XmanS7RftvGhy7epZtHep4bpUbDfrMA4an3/+G/9lErmMbw+yX8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ToasMAAADbAAAADwAAAAAAAAAAAAAAAACYAgAAZHJzL2Rv&#10;d25yZXYueG1sUEsFBgAAAAAEAAQA9QAAAIgDAAAAAA==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Serbest Biçimli 101" o:spid="_x0000_s1060" style="position:absolute;top:508;width:13255;height:13192;visibility:visible;mso-wrap-style:square;v-text-anchor:top" coordsize="835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UXxsMA&#10;AADbAAAADwAAAGRycy9kb3ducmV2LnhtbESPQWvCQBSE74L/YXlCb7pRSpXoKiIUiqWiUfD6yD6T&#10;YPZt3N3G9N93BcHjMDPfMItVZ2rRkvOVZQXjUQKCOLe64kLB6fg5nIHwAVljbZkU/JGH1bLfW2Cq&#10;7Z0P1GahEBHCPkUFZQhNKqXPSzLoR7Yhjt7FOoMhSldI7fAe4aaWkyT5kAYrjgslNrQpKb9mv0ZB&#10;+zNtq+/rWa53e1dkxuLttN0q9Tbo1nMQgbrwCj/bX1rB5B0e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UXxsMAAADbAAAADwAAAAAAAAAAAAAAAACYAgAAZHJzL2Rv&#10;d25yZXYueG1sUEsFBgAAAAAEAAQA9QAAAIgDAAAAAA=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 id="Metin Kutusu 25" o:spid="_x0000_s1061" type="#_x0000_t202" style="position:absolute;left:-3780;top:1868;width:31664;height:47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+QUcIA&#10;AADbAAAADwAAAGRycy9kb3ducmV2LnhtbESPQWvCQBSE70L/w/IKvYjuqlgkukotKRRv2nh/Zp9J&#10;bPZtyG5j+u9dQfA4zMw3zGrT21p01PrKsYbJWIEgzp2puNCQ/XyNFiB8QDZYOyYN/+Rhs34ZrDAx&#10;7sp76g6hEBHCPkENZQhNIqXPS7Lox64hjt7ZtRZDlG0hTYvXCLe1nCr1Li1WHBdKbOizpPz38Gc1&#10;FMfTmbKtS2XnZuqidumQ9qnWb6/9xxJEoD48w4/2t9EwncP9S/w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5BRwgAAANsAAAAPAAAAAAAAAAAAAAAAAJgCAABkcnMvZG93&#10;bnJldi54bWxQSwUGAAAAAAQABAD1AAAAhwMAAAAA&#10;" filled="f" stroked="f" strokeweight=".5pt">
                  <v:textbox inset="18pt,126pt,18pt,18pt">
                    <w:txbxContent>
                      <w:p w:rsidR="00CC028A" w:rsidRPr="00CC028A" w:rsidRDefault="00CC028A" w:rsidP="00CC028A">
                        <w:pPr>
                          <w:spacing w:line="240" w:lineRule="auto"/>
                          <w:ind w:right="-251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sayı:</w:t>
                        </w:r>
                        <w:r w:rsidR="007B5A7F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2</w:t>
                        </w:r>
                      </w:p>
                      <w:p w:rsidR="00CC028A" w:rsidRPr="00CC028A" w:rsidRDefault="00CC028A" w:rsidP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 xml:space="preserve">15 </w:t>
                        </w:r>
                        <w:r w:rsidR="007B5A7F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EYLÜL</w:t>
                        </w: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 xml:space="preserve"> 2016</w:t>
                        </w:r>
                      </w:p>
                      <w:p w:rsidR="00CC028A" w:rsidRPr="00CC028A" w:rsidRDefault="00CC028A" w:rsidP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Saat:</w:t>
                        </w:r>
                        <w:proofErr w:type="gramStart"/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10:00</w:t>
                        </w:r>
                        <w:proofErr w:type="gramEnd"/>
                      </w:p>
                      <w:p w:rsidR="00CC028A" w:rsidRDefault="00CC028A" w:rsidP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CC028A" w:rsidRDefault="00CC028A" w:rsidP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CC028A" w:rsidRDefault="00CC028A" w:rsidP="00CC028A">
                        <w:pPr>
                          <w:spacing w:line="240" w:lineRule="auto"/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C028A"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BİLGİ TEKNOLOJİLERİ VE İLETİŞİM KURUMU</w:t>
                        </w:r>
                      </w:p>
                      <w:p w:rsidR="00CC028A" w:rsidRPr="00CC028A" w:rsidRDefault="00CC028A" w:rsidP="00CC028A">
                        <w:pPr>
                          <w:spacing w:line="240" w:lineRule="auto"/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btk.gov.tr</w:t>
                        </w:r>
                      </w:p>
                      <w:p w:rsidR="00C83EC3" w:rsidRDefault="00C83EC3" w:rsidP="00C83EC3">
                        <w:pPr>
                          <w:ind w:left="-284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E464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16" w:rsidRDefault="004D3216" w:rsidP="00E0011D">
      <w:pPr>
        <w:spacing w:after="0" w:line="240" w:lineRule="auto"/>
      </w:pPr>
      <w:r>
        <w:separator/>
      </w:r>
    </w:p>
  </w:endnote>
  <w:endnote w:type="continuationSeparator" w:id="0">
    <w:p w:rsidR="004D3216" w:rsidRDefault="004D3216" w:rsidP="00E0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11D" w:rsidRDefault="00CC028A" w:rsidP="00E0011D">
    <w:pPr>
      <w:spacing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</w:t>
    </w:r>
    <w:r w:rsidR="00E0011D">
      <w:rPr>
        <w:rFonts w:ascii="Arial" w:hAnsi="Arial" w:cs="Arial"/>
        <w:b/>
        <w:bCs/>
        <w:sz w:val="16"/>
        <w:szCs w:val="16"/>
      </w:rPr>
      <w:t xml:space="preserve">             Bilgi için</w:t>
    </w:r>
    <w:r w:rsidR="00E0011D" w:rsidRPr="00080C29">
      <w:rPr>
        <w:rFonts w:ascii="Arial" w:hAnsi="Arial" w:cs="Arial"/>
        <w:b/>
        <w:bCs/>
        <w:sz w:val="16"/>
        <w:szCs w:val="16"/>
      </w:rPr>
      <w:t xml:space="preserve">: </w:t>
    </w:r>
    <w:r w:rsidR="00875AC2" w:rsidRPr="00875AC2">
      <w:rPr>
        <w:rFonts w:ascii="Arial" w:hAnsi="Arial" w:cs="Arial"/>
        <w:bCs/>
        <w:sz w:val="16"/>
        <w:szCs w:val="16"/>
      </w:rPr>
      <w:t>Hüseyin CENGİZ</w:t>
    </w:r>
  </w:p>
  <w:p w:rsidR="00E0011D" w:rsidRPr="00080C29" w:rsidRDefault="00E0011D" w:rsidP="00E0011D">
    <w:pPr>
      <w:spacing w:line="240" w:lineRule="auto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      </w:t>
    </w:r>
    <w:r w:rsidR="00CC028A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    </w:t>
    </w:r>
    <w:r w:rsidRPr="00F0738F">
      <w:rPr>
        <w:rFonts w:ascii="Arial" w:hAnsi="Arial" w:cs="Arial"/>
        <w:b/>
        <w:bCs/>
        <w:sz w:val="16"/>
        <w:szCs w:val="16"/>
      </w:rPr>
      <w:t>Telefon:</w:t>
    </w:r>
    <w:r>
      <w:rPr>
        <w:rFonts w:ascii="Arial" w:hAnsi="Arial" w:cs="Arial"/>
        <w:sz w:val="16"/>
        <w:szCs w:val="16"/>
      </w:rPr>
      <w:t xml:space="preserve"> +90 312 294 77 </w:t>
    </w:r>
    <w:r w:rsidR="00F76911">
      <w:rPr>
        <w:rFonts w:ascii="Arial" w:hAnsi="Arial" w:cs="Arial"/>
        <w:sz w:val="16"/>
        <w:szCs w:val="16"/>
      </w:rPr>
      <w:t>61</w:t>
    </w:r>
  </w:p>
  <w:p w:rsidR="00E0011D" w:rsidRDefault="00E0011D" w:rsidP="00E0011D">
    <w:pPr>
      <w:spacing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    </w:t>
    </w:r>
    <w:r w:rsidR="00CC028A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      </w:t>
    </w:r>
    <w:proofErr w:type="spellStart"/>
    <w:proofErr w:type="gramStart"/>
    <w:r>
      <w:rPr>
        <w:rFonts w:ascii="Arial" w:hAnsi="Arial" w:cs="Arial"/>
        <w:b/>
        <w:bCs/>
        <w:sz w:val="16"/>
        <w:szCs w:val="16"/>
      </w:rPr>
      <w:t>e</w:t>
    </w:r>
    <w:proofErr w:type="gramEnd"/>
    <w:r>
      <w:rPr>
        <w:rFonts w:ascii="Arial" w:hAnsi="Arial" w:cs="Arial"/>
        <w:b/>
        <w:bCs/>
        <w:sz w:val="16"/>
        <w:szCs w:val="16"/>
      </w:rPr>
      <w:t>.posta</w:t>
    </w:r>
    <w:proofErr w:type="spellEnd"/>
    <w:r>
      <w:rPr>
        <w:rFonts w:ascii="Arial" w:hAnsi="Arial" w:cs="Arial"/>
        <w:b/>
        <w:bCs/>
        <w:sz w:val="16"/>
        <w:szCs w:val="16"/>
      </w:rPr>
      <w:t>:</w:t>
    </w:r>
    <w:r w:rsidRPr="00080C29">
      <w:rPr>
        <w:rFonts w:ascii="Arial" w:hAnsi="Arial" w:cs="Arial"/>
        <w:sz w:val="16"/>
        <w:szCs w:val="16"/>
      </w:rPr>
      <w:t xml:space="preserve"> </w:t>
    </w:r>
    <w:r w:rsidR="00875AC2">
      <w:rPr>
        <w:rStyle w:val="Kpr"/>
        <w:rFonts w:ascii="Arial" w:hAnsi="Arial" w:cs="Arial"/>
        <w:sz w:val="16"/>
        <w:szCs w:val="16"/>
      </w:rPr>
      <w:t>hüseyin.cengiz@btk.gov.tr</w:t>
    </w:r>
  </w:p>
  <w:p w:rsidR="00E0011D" w:rsidRDefault="00E001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16" w:rsidRDefault="004D3216" w:rsidP="00E0011D">
      <w:pPr>
        <w:spacing w:after="0" w:line="240" w:lineRule="auto"/>
      </w:pPr>
      <w:r>
        <w:separator/>
      </w:r>
    </w:p>
  </w:footnote>
  <w:footnote w:type="continuationSeparator" w:id="0">
    <w:p w:rsidR="004D3216" w:rsidRDefault="004D3216" w:rsidP="00E0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28A" w:rsidRPr="00830C11" w:rsidRDefault="00CC028A" w:rsidP="00CC028A">
    <w:pPr>
      <w:jc w:val="center"/>
      <w:rPr>
        <w:rFonts w:ascii="Brush Script MT" w:hAnsi="Brush Script MT" w:cs="Arial"/>
        <w:b/>
        <w:color w:val="00B0F0"/>
        <w:sz w:val="72"/>
        <w:szCs w:val="72"/>
      </w:rPr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488EA30F" wp14:editId="231260ED">
          <wp:simplePos x="0" y="0"/>
          <wp:positionH relativeFrom="column">
            <wp:posOffset>-575310</wp:posOffset>
          </wp:positionH>
          <wp:positionV relativeFrom="paragraph">
            <wp:posOffset>-27940</wp:posOffset>
          </wp:positionV>
          <wp:extent cx="1143000" cy="744220"/>
          <wp:effectExtent l="0" t="0" r="0" b="0"/>
          <wp:wrapTight wrapText="bothSides">
            <wp:wrapPolygon edited="0">
              <wp:start x="0" y="0"/>
              <wp:lineTo x="0" y="21010"/>
              <wp:lineTo x="21240" y="21010"/>
              <wp:lineTo x="21240" y="0"/>
              <wp:lineTo x="0" y="0"/>
            </wp:wrapPolygon>
          </wp:wrapTight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4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30C11">
      <w:rPr>
        <w:rFonts w:ascii="Brush Script MT" w:hAnsi="Brush Script MT" w:cs="Arial"/>
        <w:b/>
        <w:color w:val="00B0F0"/>
        <w:sz w:val="72"/>
        <w:szCs w:val="72"/>
      </w:rPr>
      <w:t>Haber Bülteni</w:t>
    </w:r>
  </w:p>
  <w:p w:rsidR="00CC028A" w:rsidRDefault="00CC02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2A"/>
    <w:rsid w:val="0019507F"/>
    <w:rsid w:val="00261532"/>
    <w:rsid w:val="00375301"/>
    <w:rsid w:val="003A4632"/>
    <w:rsid w:val="00405E6E"/>
    <w:rsid w:val="004662BC"/>
    <w:rsid w:val="004D3216"/>
    <w:rsid w:val="005E6C6E"/>
    <w:rsid w:val="007B2699"/>
    <w:rsid w:val="007B5A7F"/>
    <w:rsid w:val="007D292C"/>
    <w:rsid w:val="007F09C0"/>
    <w:rsid w:val="00830C11"/>
    <w:rsid w:val="00855A65"/>
    <w:rsid w:val="00871242"/>
    <w:rsid w:val="00875AC2"/>
    <w:rsid w:val="008D69BF"/>
    <w:rsid w:val="009722C5"/>
    <w:rsid w:val="0098154A"/>
    <w:rsid w:val="00987FB4"/>
    <w:rsid w:val="00A03675"/>
    <w:rsid w:val="00B21CED"/>
    <w:rsid w:val="00C83EC3"/>
    <w:rsid w:val="00CC028A"/>
    <w:rsid w:val="00CF5324"/>
    <w:rsid w:val="00E0011D"/>
    <w:rsid w:val="00E20308"/>
    <w:rsid w:val="00E4059F"/>
    <w:rsid w:val="00E4642A"/>
    <w:rsid w:val="00E54C2D"/>
    <w:rsid w:val="00EC6C79"/>
    <w:rsid w:val="00F06ACE"/>
    <w:rsid w:val="00F21DC4"/>
    <w:rsid w:val="00F45A28"/>
    <w:rsid w:val="00F740F1"/>
    <w:rsid w:val="00F76911"/>
    <w:rsid w:val="00F9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B0DEC-AF47-4B2A-8362-B3E1DD91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E4642A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0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011D"/>
  </w:style>
  <w:style w:type="paragraph" w:styleId="Altbilgi">
    <w:name w:val="footer"/>
    <w:basedOn w:val="Normal"/>
    <w:link w:val="AltbilgiChar"/>
    <w:uiPriority w:val="99"/>
    <w:unhideWhenUsed/>
    <w:rsid w:val="00E0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011D"/>
  </w:style>
  <w:style w:type="paragraph" w:styleId="BalonMetni">
    <w:name w:val="Balloon Text"/>
    <w:basedOn w:val="Normal"/>
    <w:link w:val="BalonMetniChar"/>
    <w:uiPriority w:val="99"/>
    <w:semiHidden/>
    <w:unhideWhenUsed/>
    <w:rsid w:val="00CC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045780375305113E-2"/>
          <c:y val="0.1088872297906605"/>
          <c:w val="0.88120154431770015"/>
          <c:h val="0.6453702844328275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'Trafik (Çalışma)'!$F$98</c:f>
              <c:strCache>
                <c:ptCount val="1"/>
                <c:pt idx="0">
                  <c:v>Mobil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>
                    <a:solidFill>
                      <a:schemeClr val="bg1"/>
                    </a:solidFill>
                    <a:latin typeface="+mn-lt"/>
                    <a:cs typeface="Arial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'Trafik (Çalışma)'!$E$123:$E$132</c:f>
              <c:strCache>
                <c:ptCount val="9"/>
                <c:pt idx="0">
                  <c:v>2014-2</c:v>
                </c:pt>
                <c:pt idx="1">
                  <c:v>2014-3</c:v>
                </c:pt>
                <c:pt idx="2">
                  <c:v>2014-4</c:v>
                </c:pt>
                <c:pt idx="3">
                  <c:v>2015-1</c:v>
                </c:pt>
                <c:pt idx="4">
                  <c:v>2015-2</c:v>
                </c:pt>
                <c:pt idx="5">
                  <c:v>2015-3</c:v>
                </c:pt>
                <c:pt idx="6">
                  <c:v>2015-4</c:v>
                </c:pt>
                <c:pt idx="7">
                  <c:v>2016-1</c:v>
                </c:pt>
                <c:pt idx="8">
                  <c:v>2016-2</c:v>
                </c:pt>
              </c:strCache>
            </c:strRef>
          </c:cat>
          <c:val>
            <c:numRef>
              <c:f>'Trafik (Çalışma)'!$F$123:$F$132</c:f>
              <c:numCache>
                <c:formatCode>0.0</c:formatCode>
                <c:ptCount val="9"/>
                <c:pt idx="0">
                  <c:v>52.102966505800936</c:v>
                </c:pt>
                <c:pt idx="1">
                  <c:v>53.105864303218276</c:v>
                </c:pt>
                <c:pt idx="2">
                  <c:v>52.728813950049123</c:v>
                </c:pt>
                <c:pt idx="3">
                  <c:v>52.197808913728352</c:v>
                </c:pt>
                <c:pt idx="4">
                  <c:v>56.403287420740213</c:v>
                </c:pt>
                <c:pt idx="5">
                  <c:v>57.056591636623764</c:v>
                </c:pt>
                <c:pt idx="6">
                  <c:v>56.945621743980148</c:v>
                </c:pt>
                <c:pt idx="7">
                  <c:v>56.764761295834788</c:v>
                </c:pt>
                <c:pt idx="8">
                  <c:v>60.51641453924163</c:v>
                </c:pt>
              </c:numCache>
            </c:numRef>
          </c:val>
        </c:ser>
        <c:ser>
          <c:idx val="1"/>
          <c:order val="1"/>
          <c:tx>
            <c:strRef>
              <c:f>'Trafik (Çalışma)'!$G$98</c:f>
              <c:strCache>
                <c:ptCount val="1"/>
                <c:pt idx="0">
                  <c:v>Sabit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 algn="ctr">
                  <a:defRPr lang="tr-TR" sz="1000" b="1" i="0" u="none" strike="noStrike" kern="1200" baseline="0">
                    <a:solidFill>
                      <a:sysClr val="window" lastClr="FFFFFF"/>
                    </a:solidFill>
                    <a:latin typeface="+mn-lt"/>
                    <a:ea typeface="+mn-ea"/>
                    <a:cs typeface="Arial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'Trafik (Çalışma)'!$E$123:$E$132</c:f>
              <c:strCache>
                <c:ptCount val="9"/>
                <c:pt idx="0">
                  <c:v>2014-2</c:v>
                </c:pt>
                <c:pt idx="1">
                  <c:v>2014-3</c:v>
                </c:pt>
                <c:pt idx="2">
                  <c:v>2014-4</c:v>
                </c:pt>
                <c:pt idx="3">
                  <c:v>2015-1</c:v>
                </c:pt>
                <c:pt idx="4">
                  <c:v>2015-2</c:v>
                </c:pt>
                <c:pt idx="5">
                  <c:v>2015-3</c:v>
                </c:pt>
                <c:pt idx="6">
                  <c:v>2015-4</c:v>
                </c:pt>
                <c:pt idx="7">
                  <c:v>2016-1</c:v>
                </c:pt>
                <c:pt idx="8">
                  <c:v>2016-2</c:v>
                </c:pt>
              </c:strCache>
            </c:strRef>
          </c:cat>
          <c:val>
            <c:numRef>
              <c:f>'Trafik (Çalışma)'!$G$123:$G$132</c:f>
              <c:numCache>
                <c:formatCode>0.0</c:formatCode>
                <c:ptCount val="9"/>
                <c:pt idx="0">
                  <c:v>3.7009245680220912</c:v>
                </c:pt>
                <c:pt idx="1">
                  <c:v>3.2910717406916081</c:v>
                </c:pt>
                <c:pt idx="2">
                  <c:v>3.2196448040382766</c:v>
                </c:pt>
                <c:pt idx="3">
                  <c:v>3.1357771702468598</c:v>
                </c:pt>
                <c:pt idx="4">
                  <c:v>2.8994408898430257</c:v>
                </c:pt>
                <c:pt idx="5">
                  <c:v>2.5749838804240461</c:v>
                </c:pt>
                <c:pt idx="6">
                  <c:v>2.7065262083447559</c:v>
                </c:pt>
                <c:pt idx="7">
                  <c:v>2.4131759513350595</c:v>
                </c:pt>
                <c:pt idx="8">
                  <c:v>2.4649487993263879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8"/>
        <c:overlap val="100"/>
        <c:axId val="371745872"/>
        <c:axId val="371749232"/>
      </c:barChart>
      <c:lineChart>
        <c:grouping val="standard"/>
        <c:varyColors val="0"/>
        <c:ser>
          <c:idx val="2"/>
          <c:order val="2"/>
          <c:tx>
            <c:strRef>
              <c:f>'Trafik (Çalışma)'!$I$98</c:f>
              <c:strCache>
                <c:ptCount val="1"/>
                <c:pt idx="0">
                  <c:v>Toplam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marker>
            <c:spPr>
              <a:solidFill>
                <a:srgbClr val="002060"/>
              </a:solidFill>
              <a:ln>
                <a:solidFill>
                  <a:srgbClr val="002060"/>
                </a:solidFill>
              </a:ln>
            </c:spPr>
          </c:marker>
          <c:dLbls>
            <c:dLbl>
              <c:idx val="0"/>
              <c:layout>
                <c:manualLayout>
                  <c:x val="-4.0816326530612533E-2"/>
                  <c:y val="-4.0526849037487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421768707482956E-2"/>
                  <c:y val="-3.64741641337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816326530612533E-2"/>
                  <c:y val="-3.64741641337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7210884353741478E-2"/>
                  <c:y val="-4.8632218844984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210884353741478E-2"/>
                  <c:y val="-4.4579533941237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7210884353741478E-2"/>
                  <c:y val="-3.6474164133738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56,4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7094017094017103E-2"/>
                  <c:y val="-2.8368794326241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9230769230769492E-2"/>
                  <c:y val="-3.2421479229989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754189944134068E-2"/>
                  <c:y val="-3.3057851239669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798882681564246E-2"/>
                  <c:y val="-2.8925619834710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'Trafik (Çalışma)'!$E$123:$E$132</c:f>
              <c:strCache>
                <c:ptCount val="9"/>
                <c:pt idx="0">
                  <c:v>2014-2</c:v>
                </c:pt>
                <c:pt idx="1">
                  <c:v>2014-3</c:v>
                </c:pt>
                <c:pt idx="2">
                  <c:v>2014-4</c:v>
                </c:pt>
                <c:pt idx="3">
                  <c:v>2015-1</c:v>
                </c:pt>
                <c:pt idx="4">
                  <c:v>2015-2</c:v>
                </c:pt>
                <c:pt idx="5">
                  <c:v>2015-3</c:v>
                </c:pt>
                <c:pt idx="6">
                  <c:v>2015-4</c:v>
                </c:pt>
                <c:pt idx="7">
                  <c:v>2016-1</c:v>
                </c:pt>
                <c:pt idx="8">
                  <c:v>2016-2</c:v>
                </c:pt>
              </c:strCache>
            </c:strRef>
          </c:cat>
          <c:val>
            <c:numRef>
              <c:f>'Trafik (Çalışma)'!$I$123:$I$132</c:f>
              <c:numCache>
                <c:formatCode>0.0</c:formatCode>
                <c:ptCount val="9"/>
                <c:pt idx="0">
                  <c:v>55.803891073823024</c:v>
                </c:pt>
                <c:pt idx="1">
                  <c:v>56.396936043909882</c:v>
                </c:pt>
                <c:pt idx="2">
                  <c:v>55.948458754087397</c:v>
                </c:pt>
                <c:pt idx="3">
                  <c:v>55.333586083975213</c:v>
                </c:pt>
                <c:pt idx="4">
                  <c:v>59.302728310583241</c:v>
                </c:pt>
                <c:pt idx="5">
                  <c:v>59.631575517047807</c:v>
                </c:pt>
                <c:pt idx="6">
                  <c:v>59.652147952324903</c:v>
                </c:pt>
                <c:pt idx="7">
                  <c:v>59.177937247169851</c:v>
                </c:pt>
                <c:pt idx="8">
                  <c:v>62.981363338568016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1745872"/>
        <c:axId val="371749232"/>
      </c:lineChart>
      <c:catAx>
        <c:axId val="371745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+mn-lt"/>
                <a:cs typeface="Arial" pitchFamily="34" charset="0"/>
              </a:defRPr>
            </a:pPr>
            <a:endParaRPr lang="tr-TR"/>
          </a:p>
        </c:txPr>
        <c:crossAx val="371749232"/>
        <c:crosses val="autoZero"/>
        <c:auto val="1"/>
        <c:lblAlgn val="ctr"/>
        <c:lblOffset val="100"/>
        <c:noMultiLvlLbl val="0"/>
      </c:catAx>
      <c:valAx>
        <c:axId val="371749232"/>
        <c:scaling>
          <c:orientation val="minMax"/>
          <c:max val="6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+mn-lt"/>
                <a:cs typeface="Arial" pitchFamily="34" charset="0"/>
              </a:defRPr>
            </a:pPr>
            <a:endParaRPr lang="tr-TR"/>
          </a:p>
        </c:txPr>
        <c:crossAx val="371745872"/>
        <c:crosses val="autoZero"/>
        <c:crossBetween val="between"/>
        <c:majorUnit val="5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CFE14-F343-4222-B2A5-53547802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CENGİZ</dc:creator>
  <cp:keywords/>
  <dc:description/>
  <cp:lastModifiedBy>Hüseyin CENGİZ</cp:lastModifiedBy>
  <cp:revision>8</cp:revision>
  <dcterms:created xsi:type="dcterms:W3CDTF">2016-09-05T09:13:00Z</dcterms:created>
  <dcterms:modified xsi:type="dcterms:W3CDTF">2016-10-11T08:19:00Z</dcterms:modified>
</cp:coreProperties>
</file>